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4A7" w:rsidRPr="004E7F32" w:rsidRDefault="008B04A7" w:rsidP="00020BC1">
      <w:pPr>
        <w:pStyle w:val="Heading2"/>
        <w:spacing w:line="360" w:lineRule="auto"/>
        <w:ind w:right="-185"/>
        <w:rPr>
          <w:rFonts w:ascii="Sylfaen" w:hAnsi="Sylfaen"/>
          <w:sz w:val="20"/>
          <w:szCs w:val="20"/>
          <w:lang w:val="ka-GE"/>
        </w:rPr>
      </w:pPr>
      <w:r w:rsidRPr="004E7F32">
        <w:rPr>
          <w:rFonts w:ascii="Sylfaen" w:hAnsi="Sylfaen"/>
          <w:sz w:val="20"/>
          <w:szCs w:val="20"/>
          <w:lang w:val="ka-GE"/>
        </w:rPr>
        <w:t xml:space="preserve">      </w:t>
      </w:r>
      <w:r w:rsidR="006228AB" w:rsidRPr="004E7F32">
        <w:rPr>
          <w:rFonts w:ascii="Sylfaen" w:hAnsi="Sylfaen"/>
          <w:sz w:val="20"/>
          <w:szCs w:val="20"/>
          <w:lang w:val="ka-GE"/>
        </w:rPr>
        <w:t xml:space="preserve">                          </w:t>
      </w:r>
      <w:r w:rsidR="00D26B60" w:rsidRPr="004E7F32">
        <w:rPr>
          <w:rFonts w:ascii="Sylfaen" w:hAnsi="Sylfaen"/>
          <w:sz w:val="20"/>
          <w:szCs w:val="20"/>
          <w:lang w:val="ka-GE"/>
        </w:rPr>
        <w:t>„</w:t>
      </w:r>
      <w:r w:rsidRPr="004E7F32">
        <w:rPr>
          <w:rFonts w:ascii="Sylfaen" w:hAnsi="Sylfaen"/>
          <w:sz w:val="20"/>
          <w:szCs w:val="20"/>
          <w:lang w:val="ka-GE"/>
        </w:rPr>
        <w:t>ვამტკიცებ</w:t>
      </w:r>
      <w:r w:rsidR="00D26B60" w:rsidRPr="004E7F32">
        <w:rPr>
          <w:rFonts w:ascii="Sylfaen" w:hAnsi="Sylfaen"/>
          <w:sz w:val="20"/>
          <w:szCs w:val="20"/>
          <w:lang w:val="ka-GE"/>
        </w:rPr>
        <w:t>“</w:t>
      </w:r>
    </w:p>
    <w:p w:rsidR="00D26B60" w:rsidRPr="004E7F32" w:rsidRDefault="006228AB" w:rsidP="00020BC1">
      <w:pPr>
        <w:spacing w:line="360" w:lineRule="auto"/>
        <w:rPr>
          <w:rFonts w:ascii="Sylfaen" w:hAnsi="Sylfaen"/>
          <w:b/>
          <w:lang w:val="ka-GE"/>
        </w:rPr>
      </w:pPr>
      <w:r w:rsidRPr="004E7F32">
        <w:rPr>
          <w:rFonts w:ascii="Sylfaen" w:hAnsi="Sylfaen"/>
          <w:b/>
          <w:lang w:val="ka-GE"/>
        </w:rPr>
        <w:t xml:space="preserve">               </w:t>
      </w:r>
      <w:r w:rsidR="00D26B60" w:rsidRPr="004E7F32">
        <w:rPr>
          <w:rFonts w:ascii="Sylfaen" w:hAnsi="Sylfaen"/>
          <w:b/>
          <w:lang w:val="ka-GE"/>
        </w:rPr>
        <w:t>საქართველოს ჭადრაკის ფედერაციის</w:t>
      </w:r>
    </w:p>
    <w:p w:rsidR="006228AB" w:rsidRPr="004E7F32" w:rsidRDefault="00D26B60" w:rsidP="004F57D2">
      <w:pPr>
        <w:spacing w:line="360" w:lineRule="auto"/>
        <w:rPr>
          <w:rFonts w:ascii="Sylfaen" w:hAnsi="Sylfaen"/>
          <w:b/>
          <w:lang w:val="ka-GE"/>
        </w:rPr>
      </w:pPr>
      <w:r w:rsidRPr="004E7F32">
        <w:rPr>
          <w:rFonts w:ascii="Sylfaen" w:hAnsi="Sylfaen"/>
          <w:b/>
          <w:lang w:val="ka-GE"/>
        </w:rPr>
        <w:t xml:space="preserve">პრეზიდენტი              </w:t>
      </w:r>
      <w:r w:rsidR="00020BC1" w:rsidRPr="004E7F32">
        <w:rPr>
          <w:rFonts w:ascii="Sylfaen" w:hAnsi="Sylfaen"/>
          <w:b/>
          <w:lang w:val="ka-GE"/>
        </w:rPr>
        <w:t xml:space="preserve">        </w:t>
      </w:r>
      <w:r w:rsidR="006228AB" w:rsidRPr="004E7F32">
        <w:rPr>
          <w:rFonts w:ascii="Sylfaen" w:hAnsi="Sylfaen"/>
          <w:b/>
          <w:lang w:val="ka-GE"/>
        </w:rPr>
        <w:t xml:space="preserve">                 გიორგი </w:t>
      </w:r>
      <w:r w:rsidRPr="004E7F32">
        <w:rPr>
          <w:rFonts w:ascii="Sylfaen" w:hAnsi="Sylfaen"/>
          <w:b/>
          <w:lang w:val="ka-GE"/>
        </w:rPr>
        <w:t>გიორგაძე</w:t>
      </w:r>
    </w:p>
    <w:p w:rsidR="00D26B60" w:rsidRPr="004E7F32" w:rsidRDefault="006228AB" w:rsidP="00D26B60">
      <w:pPr>
        <w:rPr>
          <w:rFonts w:ascii="Sylfaen" w:hAnsi="Sylfaen"/>
          <w:b/>
        </w:rPr>
      </w:pPr>
      <w:r w:rsidRPr="004E7F32">
        <w:rPr>
          <w:rFonts w:ascii="Sylfaen" w:hAnsi="Sylfaen"/>
          <w:b/>
          <w:lang w:val="ka-GE"/>
        </w:rPr>
        <w:t xml:space="preserve"> </w:t>
      </w:r>
      <w:r w:rsidR="004E7F32" w:rsidRPr="004E7F32">
        <w:rPr>
          <w:rFonts w:ascii="Sylfaen" w:hAnsi="Sylfaen"/>
          <w:b/>
        </w:rPr>
        <w:t>16</w:t>
      </w:r>
      <w:r w:rsidR="00ED05B0" w:rsidRPr="004E7F32">
        <w:rPr>
          <w:rFonts w:ascii="Sylfaen" w:hAnsi="Sylfaen"/>
          <w:b/>
          <w:lang w:val="ka-GE"/>
        </w:rPr>
        <w:t>.01.201</w:t>
      </w:r>
      <w:r w:rsidR="001E6687" w:rsidRPr="004E7F32">
        <w:rPr>
          <w:rFonts w:ascii="Sylfaen" w:hAnsi="Sylfaen"/>
          <w:b/>
        </w:rPr>
        <w:t>2</w:t>
      </w:r>
    </w:p>
    <w:p w:rsidR="00020BC1" w:rsidRPr="004E7F32" w:rsidRDefault="008B04A7" w:rsidP="00020BC1">
      <w:pPr>
        <w:pStyle w:val="Heading2"/>
        <w:spacing w:line="360" w:lineRule="auto"/>
        <w:ind w:right="-185"/>
        <w:rPr>
          <w:rFonts w:ascii="Sylfaen" w:hAnsi="Sylfaen"/>
          <w:bCs w:val="0"/>
          <w:sz w:val="20"/>
          <w:szCs w:val="20"/>
          <w:lang w:val="ka-GE"/>
        </w:rPr>
      </w:pPr>
      <w:r w:rsidRPr="004E7F32">
        <w:rPr>
          <w:rFonts w:ascii="Sylfaen" w:hAnsi="Sylfaen"/>
          <w:bCs w:val="0"/>
          <w:sz w:val="20"/>
          <w:szCs w:val="20"/>
          <w:lang w:val="ka-GE"/>
        </w:rPr>
        <w:t xml:space="preserve">      </w:t>
      </w:r>
      <w:r w:rsidR="00D26B60" w:rsidRPr="004E7F32">
        <w:rPr>
          <w:rFonts w:ascii="Sylfaen" w:hAnsi="Sylfaen"/>
          <w:bCs w:val="0"/>
          <w:sz w:val="20"/>
          <w:szCs w:val="20"/>
          <w:lang w:val="ka-GE"/>
        </w:rPr>
        <w:t xml:space="preserve">                            </w:t>
      </w:r>
      <w:r w:rsidR="00020BC1" w:rsidRPr="004E7F32">
        <w:rPr>
          <w:rFonts w:ascii="Sylfaen" w:hAnsi="Sylfaen"/>
          <w:bCs w:val="0"/>
          <w:sz w:val="20"/>
          <w:szCs w:val="20"/>
          <w:lang w:val="ka-GE"/>
        </w:rPr>
        <w:t xml:space="preserve">       </w:t>
      </w:r>
      <w:r w:rsidR="00D26B60" w:rsidRPr="004E7F32">
        <w:rPr>
          <w:rFonts w:ascii="Sylfaen" w:hAnsi="Sylfaen"/>
          <w:bCs w:val="0"/>
          <w:sz w:val="20"/>
          <w:szCs w:val="20"/>
          <w:lang w:val="ka-GE"/>
        </w:rPr>
        <w:t xml:space="preserve"> </w:t>
      </w:r>
    </w:p>
    <w:p w:rsidR="00196186" w:rsidRPr="004E7F32" w:rsidRDefault="006B5070" w:rsidP="00020BC1">
      <w:pPr>
        <w:pStyle w:val="Heading2"/>
        <w:spacing w:line="360" w:lineRule="auto"/>
        <w:ind w:right="-185"/>
        <w:rPr>
          <w:rFonts w:ascii="Sylfaen" w:hAnsi="Sylfaen"/>
          <w:bCs w:val="0"/>
          <w:sz w:val="20"/>
          <w:szCs w:val="20"/>
          <w:lang w:val="ka-GE"/>
        </w:rPr>
      </w:pPr>
      <w:r w:rsidRPr="004E7F32">
        <w:rPr>
          <w:rFonts w:ascii="Sylfaen" w:hAnsi="Sylfaen"/>
          <w:bCs w:val="0"/>
          <w:sz w:val="20"/>
          <w:szCs w:val="20"/>
          <w:lang w:val="ka-GE"/>
        </w:rPr>
        <w:t xml:space="preserve">                                           </w:t>
      </w:r>
      <w:r w:rsidR="00020BC1" w:rsidRPr="004E7F32">
        <w:rPr>
          <w:rFonts w:ascii="Sylfaen" w:hAnsi="Sylfaen"/>
          <w:bCs w:val="0"/>
          <w:sz w:val="20"/>
          <w:szCs w:val="20"/>
          <w:lang w:val="ka-GE"/>
        </w:rPr>
        <w:t xml:space="preserve">   </w:t>
      </w:r>
      <w:r w:rsidR="00D26B60" w:rsidRPr="004E7F32">
        <w:rPr>
          <w:rFonts w:ascii="Sylfaen" w:hAnsi="Sylfaen"/>
          <w:bCs w:val="0"/>
          <w:sz w:val="20"/>
          <w:szCs w:val="20"/>
          <w:lang w:val="ka-GE"/>
        </w:rPr>
        <w:t>საქართველოს  ჩემპიონატი 1</w:t>
      </w:r>
      <w:r w:rsidR="007F53DF" w:rsidRPr="004E7F32">
        <w:rPr>
          <w:rFonts w:ascii="Sylfaen" w:hAnsi="Sylfaen"/>
          <w:bCs w:val="0"/>
          <w:sz w:val="20"/>
          <w:szCs w:val="20"/>
        </w:rPr>
        <w:t>4</w:t>
      </w:r>
      <w:r w:rsidR="00191A64" w:rsidRPr="004E7F32">
        <w:rPr>
          <w:rFonts w:ascii="Sylfaen" w:hAnsi="Sylfaen"/>
          <w:bCs w:val="0"/>
          <w:sz w:val="20"/>
          <w:szCs w:val="20"/>
        </w:rPr>
        <w:t xml:space="preserve"> </w:t>
      </w:r>
      <w:r w:rsidR="00D26B60" w:rsidRPr="004E7F32">
        <w:rPr>
          <w:rFonts w:ascii="Sylfaen" w:hAnsi="Sylfaen"/>
          <w:bCs w:val="0"/>
          <w:sz w:val="20"/>
          <w:szCs w:val="20"/>
          <w:lang w:val="ka-GE"/>
        </w:rPr>
        <w:t xml:space="preserve"> წლამდე ასაკის ჭაბუკთა და გოგონათა შორის</w:t>
      </w:r>
    </w:p>
    <w:p w:rsidR="00D26B60" w:rsidRPr="004E7F32" w:rsidRDefault="00D26B60" w:rsidP="00020BC1">
      <w:pPr>
        <w:spacing w:line="360" w:lineRule="auto"/>
        <w:rPr>
          <w:rFonts w:ascii="Sylfaen" w:hAnsi="Sylfaen"/>
          <w:b/>
          <w:lang w:val="ka-GE"/>
        </w:rPr>
      </w:pPr>
      <w:r w:rsidRPr="004E7F32">
        <w:rPr>
          <w:rFonts w:ascii="Sylfaen" w:hAnsi="Sylfaen"/>
          <w:b/>
          <w:lang w:val="ka-GE"/>
        </w:rPr>
        <w:t xml:space="preserve">                                                             </w:t>
      </w:r>
      <w:r w:rsidR="00020BC1" w:rsidRPr="004E7F32">
        <w:rPr>
          <w:rFonts w:ascii="Sylfaen" w:hAnsi="Sylfaen"/>
          <w:b/>
          <w:lang w:val="ka-GE"/>
        </w:rPr>
        <w:t xml:space="preserve">    </w:t>
      </w:r>
      <w:r w:rsidRPr="004E7F32">
        <w:rPr>
          <w:rFonts w:ascii="Sylfaen" w:hAnsi="Sylfaen"/>
          <w:b/>
          <w:lang w:val="ka-GE"/>
        </w:rPr>
        <w:t xml:space="preserve"> </w:t>
      </w:r>
      <w:r w:rsidR="00020BC1" w:rsidRPr="004E7F32">
        <w:rPr>
          <w:rFonts w:ascii="Sylfaen" w:hAnsi="Sylfaen"/>
          <w:b/>
          <w:lang w:val="ka-GE"/>
        </w:rPr>
        <w:t xml:space="preserve">   </w:t>
      </w:r>
      <w:r w:rsidR="00156600" w:rsidRPr="004E7F32">
        <w:rPr>
          <w:rFonts w:ascii="Sylfaen" w:hAnsi="Sylfaen"/>
          <w:b/>
          <w:lang w:val="ka-GE"/>
        </w:rPr>
        <w:t xml:space="preserve">  </w:t>
      </w:r>
      <w:r w:rsidR="004969F7" w:rsidRPr="004E7F32">
        <w:rPr>
          <w:rFonts w:ascii="Sylfaen" w:hAnsi="Sylfaen"/>
          <w:b/>
        </w:rPr>
        <w:t>3-12 აპრილი</w:t>
      </w:r>
      <w:r w:rsidR="0014086F" w:rsidRPr="004E7F32">
        <w:rPr>
          <w:rFonts w:ascii="Sylfaen" w:hAnsi="Sylfaen"/>
          <w:b/>
        </w:rPr>
        <w:t xml:space="preserve"> </w:t>
      </w:r>
      <w:r w:rsidR="0014086F" w:rsidRPr="004E7F32">
        <w:rPr>
          <w:rFonts w:ascii="Sylfaen" w:hAnsi="Sylfaen"/>
          <w:b/>
          <w:lang w:val="ka-GE"/>
        </w:rPr>
        <w:t>201</w:t>
      </w:r>
      <w:r w:rsidR="0014086F" w:rsidRPr="004E7F32">
        <w:rPr>
          <w:rFonts w:ascii="Sylfaen" w:hAnsi="Sylfaen"/>
          <w:b/>
        </w:rPr>
        <w:t xml:space="preserve">2 </w:t>
      </w:r>
      <w:r w:rsidR="0014086F" w:rsidRPr="004E7F32">
        <w:rPr>
          <w:rFonts w:ascii="Sylfaen" w:hAnsi="Sylfaen"/>
          <w:b/>
          <w:lang w:val="ka-GE"/>
        </w:rPr>
        <w:t xml:space="preserve"> წ</w:t>
      </w:r>
      <w:r w:rsidR="00DE709E" w:rsidRPr="004E7F32">
        <w:rPr>
          <w:rFonts w:ascii="Sylfaen" w:hAnsi="Sylfaen"/>
          <w:b/>
          <w:lang w:val="ka-GE"/>
        </w:rPr>
        <w:t>.</w:t>
      </w:r>
      <w:r w:rsidR="0014086F" w:rsidRPr="004E7F32">
        <w:rPr>
          <w:rFonts w:ascii="Sylfaen" w:hAnsi="Sylfaen"/>
          <w:b/>
        </w:rPr>
        <w:t xml:space="preserve"> </w:t>
      </w:r>
      <w:r w:rsidR="0014086F" w:rsidRPr="004E7F32">
        <w:rPr>
          <w:rFonts w:ascii="Sylfaen" w:hAnsi="Sylfaen"/>
          <w:b/>
          <w:lang w:val="ka-GE"/>
        </w:rPr>
        <w:t>ქ.თბილისი, ჭადრაკის სასახლე.</w:t>
      </w:r>
    </w:p>
    <w:p w:rsidR="00D26B60" w:rsidRPr="004E7F32" w:rsidRDefault="00780F0F" w:rsidP="00D26B60">
      <w:pPr>
        <w:spacing w:line="360" w:lineRule="auto"/>
        <w:rPr>
          <w:rFonts w:ascii="Sylfaen" w:hAnsi="Sylfaen"/>
          <w:b/>
          <w:lang w:val="ka-GE"/>
        </w:rPr>
      </w:pPr>
      <w:r w:rsidRPr="004E7F32">
        <w:rPr>
          <w:rFonts w:ascii="Sylfaen" w:hAnsi="Sylfaen"/>
          <w:b/>
          <w:lang w:val="ka-GE"/>
        </w:rPr>
        <w:t xml:space="preserve">                                                                        </w:t>
      </w:r>
      <w:r w:rsidR="00020BC1" w:rsidRPr="004E7F32">
        <w:rPr>
          <w:rFonts w:ascii="Sylfaen" w:hAnsi="Sylfaen"/>
          <w:b/>
          <w:lang w:val="ka-GE"/>
        </w:rPr>
        <w:t xml:space="preserve">            </w:t>
      </w:r>
      <w:r w:rsidRPr="004E7F32">
        <w:rPr>
          <w:rFonts w:ascii="Sylfaen" w:hAnsi="Sylfaen"/>
          <w:b/>
          <w:lang w:val="ka-GE"/>
        </w:rPr>
        <w:t xml:space="preserve">   </w:t>
      </w:r>
      <w:r w:rsidR="00D26B60" w:rsidRPr="004E7F32">
        <w:rPr>
          <w:rFonts w:ascii="Sylfaen" w:hAnsi="Sylfaen"/>
          <w:b/>
          <w:lang w:val="ka-GE"/>
        </w:rPr>
        <w:t>დ   ე   ბ   უ   ლ   ე   ბ   ა</w:t>
      </w:r>
    </w:p>
    <w:p w:rsidR="00020BC1" w:rsidRPr="004E7F32" w:rsidRDefault="00020BC1" w:rsidP="00D26B60">
      <w:pPr>
        <w:spacing w:line="360" w:lineRule="auto"/>
        <w:rPr>
          <w:rFonts w:ascii="Sylfaen" w:hAnsi="Sylfaen"/>
          <w:b/>
          <w:lang w:val="ka-GE"/>
        </w:rPr>
      </w:pPr>
    </w:p>
    <w:p w:rsidR="00805B7F" w:rsidRPr="00971A4D" w:rsidRDefault="00780F0F" w:rsidP="00DE709E">
      <w:pPr>
        <w:numPr>
          <w:ilvl w:val="0"/>
          <w:numId w:val="1"/>
        </w:numPr>
        <w:spacing w:line="360" w:lineRule="auto"/>
        <w:jc w:val="both"/>
        <w:rPr>
          <w:rFonts w:ascii="Sylfaen" w:hAnsi="Sylfaen"/>
          <w:lang w:val="ka-GE"/>
        </w:rPr>
      </w:pPr>
      <w:r w:rsidRPr="00971A4D">
        <w:rPr>
          <w:rFonts w:ascii="Sylfaen" w:hAnsi="Sylfaen"/>
          <w:lang w:val="ka-GE"/>
        </w:rPr>
        <w:t>სისტემა</w:t>
      </w:r>
      <w:r w:rsidR="004B5BD1">
        <w:rPr>
          <w:rFonts w:ascii="Sylfaen" w:hAnsi="Sylfaen"/>
          <w:lang w:val="ka-GE"/>
        </w:rPr>
        <w:t xml:space="preserve"> და კვალიფიკაცია</w:t>
      </w:r>
      <w:r w:rsidRPr="00971A4D">
        <w:rPr>
          <w:rFonts w:ascii="Sylfaen" w:hAnsi="Sylfaen"/>
          <w:lang w:val="ka-GE"/>
        </w:rPr>
        <w:t xml:space="preserve">: ტურნირი </w:t>
      </w:r>
      <w:r w:rsidR="00D26B60" w:rsidRPr="00971A4D">
        <w:rPr>
          <w:rFonts w:ascii="Sylfaen" w:hAnsi="Sylfaen"/>
          <w:lang w:val="ka-GE"/>
        </w:rPr>
        <w:t>ტარდება ფიდეს წესებით, შვეიცარული სისტემით 9 ტურად.</w:t>
      </w:r>
      <w:r w:rsidR="00DF1A88" w:rsidRPr="00971A4D">
        <w:rPr>
          <w:rFonts w:ascii="Sylfaen" w:hAnsi="Sylfaen"/>
          <w:lang w:val="ka-GE"/>
        </w:rPr>
        <w:t xml:space="preserve"> </w:t>
      </w:r>
      <w:r w:rsidR="004F43C1" w:rsidRPr="00971A4D">
        <w:rPr>
          <w:rFonts w:ascii="Sylfaen" w:hAnsi="Sylfaen"/>
          <w:lang w:val="ka-GE"/>
        </w:rPr>
        <w:t>ტურნირში დაითვლება ფიდეს რეიტინგი</w:t>
      </w:r>
      <w:r w:rsidR="00DE709E" w:rsidRPr="00971A4D">
        <w:rPr>
          <w:rFonts w:ascii="Sylfaen" w:hAnsi="Sylfaen"/>
          <w:lang w:val="ka-GE"/>
        </w:rPr>
        <w:t xml:space="preserve">. </w:t>
      </w:r>
    </w:p>
    <w:p w:rsidR="00805B7F" w:rsidRPr="00971A4D" w:rsidRDefault="004B5BD1" w:rsidP="00DE709E">
      <w:pPr>
        <w:numPr>
          <w:ilvl w:val="0"/>
          <w:numId w:val="1"/>
        </w:numPr>
        <w:spacing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დროის კონტროლი</w:t>
      </w:r>
      <w:r w:rsidR="00E65881" w:rsidRPr="00971A4D">
        <w:rPr>
          <w:rFonts w:ascii="Sylfaen" w:hAnsi="Sylfaen"/>
          <w:lang w:val="ka-GE"/>
        </w:rPr>
        <w:t xml:space="preserve">: </w:t>
      </w:r>
      <w:r w:rsidR="00DE709E" w:rsidRPr="00971A4D">
        <w:rPr>
          <w:rFonts w:ascii="Sylfaen" w:hAnsi="Sylfaen"/>
          <w:lang w:val="ka-GE"/>
        </w:rPr>
        <w:t xml:space="preserve">ყოველ პარტიაზე </w:t>
      </w:r>
      <w:r w:rsidR="003050EC" w:rsidRPr="00971A4D">
        <w:rPr>
          <w:rFonts w:ascii="Sylfaen" w:hAnsi="Sylfaen"/>
          <w:lang w:val="ka-GE"/>
        </w:rPr>
        <w:t>თი</w:t>
      </w:r>
      <w:r w:rsidR="00453432" w:rsidRPr="00971A4D">
        <w:rPr>
          <w:rFonts w:ascii="Sylfaen" w:hAnsi="Sylfaen"/>
          <w:lang w:val="ka-GE"/>
        </w:rPr>
        <w:t xml:space="preserve">თოეულ მონაწილეს </w:t>
      </w:r>
      <w:r w:rsidR="008C7E24" w:rsidRPr="00971A4D">
        <w:rPr>
          <w:rFonts w:ascii="Sylfaen" w:hAnsi="Sylfaen"/>
          <w:lang w:val="ka-GE"/>
        </w:rPr>
        <w:t>მიეცემა</w:t>
      </w:r>
      <w:r w:rsidR="00453432" w:rsidRPr="00971A4D">
        <w:rPr>
          <w:rFonts w:ascii="Sylfaen" w:hAnsi="Sylfaen"/>
          <w:lang w:val="ka-GE"/>
        </w:rPr>
        <w:t xml:space="preserve"> 90 წ</w:t>
      </w:r>
      <w:r w:rsidR="009A7170" w:rsidRPr="00971A4D">
        <w:rPr>
          <w:rFonts w:ascii="Sylfaen" w:hAnsi="Sylfaen"/>
          <w:lang w:val="ka-GE"/>
        </w:rPr>
        <w:t>უთი</w:t>
      </w:r>
      <w:r w:rsidR="00453432" w:rsidRPr="00971A4D">
        <w:rPr>
          <w:rFonts w:ascii="Sylfaen" w:hAnsi="Sylfaen"/>
          <w:lang w:val="ka-GE"/>
        </w:rPr>
        <w:t xml:space="preserve"> </w:t>
      </w:r>
      <w:r w:rsidR="00602978" w:rsidRPr="00971A4D">
        <w:rPr>
          <w:rFonts w:ascii="Sylfaen" w:hAnsi="Sylfaen"/>
        </w:rPr>
        <w:t xml:space="preserve">40 </w:t>
      </w:r>
      <w:r w:rsidR="00602978" w:rsidRPr="00971A4D">
        <w:rPr>
          <w:rFonts w:ascii="Sylfaen" w:hAnsi="Sylfaen"/>
          <w:lang w:val="ka-GE"/>
        </w:rPr>
        <w:t xml:space="preserve"> სვლაზე, შემდეგ 30 წუთი პარტიის ბოლომდე, </w:t>
      </w:r>
      <w:r w:rsidR="00453432" w:rsidRPr="00971A4D">
        <w:rPr>
          <w:rFonts w:ascii="Sylfaen" w:hAnsi="Sylfaen"/>
          <w:lang w:val="ka-GE"/>
        </w:rPr>
        <w:t xml:space="preserve">ყოველ სვლაზე </w:t>
      </w:r>
      <w:r w:rsidR="00602978" w:rsidRPr="00971A4D">
        <w:rPr>
          <w:rFonts w:ascii="Sylfaen" w:hAnsi="Sylfaen"/>
          <w:lang w:val="ka-GE"/>
        </w:rPr>
        <w:t xml:space="preserve">(პირველი სვლიდან) </w:t>
      </w:r>
      <w:r w:rsidR="003050EC" w:rsidRPr="00971A4D">
        <w:rPr>
          <w:rFonts w:ascii="Sylfaen" w:hAnsi="Sylfaen"/>
          <w:lang w:val="ka-GE"/>
        </w:rPr>
        <w:t>30 წ</w:t>
      </w:r>
      <w:r w:rsidR="009A7170" w:rsidRPr="00971A4D">
        <w:rPr>
          <w:rFonts w:ascii="Sylfaen" w:hAnsi="Sylfaen"/>
          <w:lang w:val="ka-GE"/>
        </w:rPr>
        <w:t>ამის</w:t>
      </w:r>
      <w:r w:rsidR="00453432" w:rsidRPr="00971A4D">
        <w:rPr>
          <w:rFonts w:ascii="Sylfaen" w:hAnsi="Sylfaen"/>
          <w:lang w:val="ka-GE"/>
        </w:rPr>
        <w:t xml:space="preserve"> დამატებით. </w:t>
      </w:r>
    </w:p>
    <w:p w:rsidR="003050EC" w:rsidRPr="00971A4D" w:rsidRDefault="003050EC" w:rsidP="004B5BD1">
      <w:pPr>
        <w:numPr>
          <w:ilvl w:val="0"/>
          <w:numId w:val="1"/>
        </w:numPr>
        <w:spacing w:line="360" w:lineRule="auto"/>
        <w:rPr>
          <w:rFonts w:ascii="Sylfaen" w:hAnsi="Sylfaen"/>
          <w:lang w:val="ka-GE"/>
        </w:rPr>
      </w:pPr>
      <w:r w:rsidRPr="00971A4D">
        <w:rPr>
          <w:rFonts w:ascii="Sylfaen" w:hAnsi="Sylfaen"/>
          <w:lang w:val="ka-GE"/>
        </w:rPr>
        <w:t>მონაწ</w:t>
      </w:r>
      <w:r w:rsidR="004B5BD1">
        <w:rPr>
          <w:rFonts w:ascii="Sylfaen" w:hAnsi="Sylfaen"/>
          <w:lang w:val="ka-GE"/>
        </w:rPr>
        <w:t>ილენი</w:t>
      </w:r>
      <w:r w:rsidR="004969F7">
        <w:rPr>
          <w:rFonts w:ascii="Sylfaen" w:hAnsi="Sylfaen"/>
          <w:lang w:val="ka-GE"/>
        </w:rPr>
        <w:t>: ტურნირში დაიშვებიან 199</w:t>
      </w:r>
      <w:r w:rsidR="004969F7">
        <w:rPr>
          <w:rFonts w:ascii="Sylfaen" w:hAnsi="Sylfaen"/>
        </w:rPr>
        <w:t>8</w:t>
      </w:r>
      <w:r w:rsidRPr="00971A4D">
        <w:rPr>
          <w:rFonts w:ascii="Sylfaen" w:hAnsi="Sylfaen"/>
          <w:lang w:val="ka-GE"/>
        </w:rPr>
        <w:t xml:space="preserve"> წლის 1 იანვრის შემდეგ დაბადებული საქართველოს ჭადრაკის ფედერაციის წევრი  ჭაბუკები და გოგონები. </w:t>
      </w:r>
      <w:r w:rsidR="00D40F7F" w:rsidRPr="00971A4D">
        <w:rPr>
          <w:rFonts w:ascii="Sylfaen" w:hAnsi="Sylfaen"/>
          <w:lang w:val="ka-GE"/>
        </w:rPr>
        <w:t>ღონისძიებაში მონაწილეობისათვის მოჭადრაკეებმა რეგისტრაციისას უნდა წარმოადგინონ</w:t>
      </w:r>
      <w:r w:rsidR="00BE4885" w:rsidRPr="00971A4D">
        <w:rPr>
          <w:rFonts w:ascii="Sylfaen" w:hAnsi="Sylfaen"/>
          <w:lang w:val="ka-GE"/>
        </w:rPr>
        <w:t xml:space="preserve"> განმეორებითი</w:t>
      </w:r>
      <w:r w:rsidR="00D40F7F" w:rsidRPr="00971A4D">
        <w:rPr>
          <w:rFonts w:ascii="Sylfaen" w:hAnsi="Sylfaen"/>
          <w:lang w:val="ka-GE"/>
        </w:rPr>
        <w:t xml:space="preserve"> </w:t>
      </w:r>
      <w:r w:rsidR="00F2020D">
        <w:rPr>
          <w:rFonts w:ascii="Sylfaen" w:hAnsi="Sylfaen"/>
          <w:lang w:val="ka-GE"/>
        </w:rPr>
        <w:t>დაბადების მოწმობის დედანი</w:t>
      </w:r>
      <w:r w:rsidR="00D40F7F" w:rsidRPr="00971A4D">
        <w:rPr>
          <w:rFonts w:ascii="Sylfaen" w:hAnsi="Sylfaen"/>
          <w:lang w:val="ka-GE"/>
        </w:rPr>
        <w:t xml:space="preserve"> </w:t>
      </w:r>
      <w:r w:rsidR="00BE4885" w:rsidRPr="00971A4D">
        <w:rPr>
          <w:rFonts w:ascii="Sylfaen" w:hAnsi="Sylfaen"/>
          <w:lang w:val="ka-GE"/>
        </w:rPr>
        <w:t xml:space="preserve">ასლთან ერთად. </w:t>
      </w:r>
      <w:r w:rsidR="008C7E24" w:rsidRPr="00971A4D">
        <w:rPr>
          <w:rFonts w:ascii="Sylfaen" w:hAnsi="Sylfaen"/>
          <w:lang w:val="ka-GE"/>
        </w:rPr>
        <w:t>ღონისძიებაში მონაწილეობისათვის</w:t>
      </w:r>
      <w:r w:rsidR="00D40F7F" w:rsidRPr="00971A4D">
        <w:rPr>
          <w:rFonts w:ascii="Sylfaen" w:hAnsi="Sylfaen"/>
          <w:lang w:val="ka-GE"/>
        </w:rPr>
        <w:t xml:space="preserve"> ასევე</w:t>
      </w:r>
      <w:r w:rsidR="008C7E24" w:rsidRPr="00971A4D">
        <w:rPr>
          <w:rFonts w:ascii="Sylfaen" w:hAnsi="Sylfaen"/>
          <w:lang w:val="ka-GE"/>
        </w:rPr>
        <w:t xml:space="preserve"> სავალდებულოა საქართველოს ჭადრაკის ფედერაციის საწევროს გადახდა.  </w:t>
      </w:r>
      <w:r w:rsidRPr="00971A4D">
        <w:rPr>
          <w:rFonts w:ascii="Sylfaen" w:hAnsi="Sylfaen"/>
          <w:lang w:val="ka-GE"/>
        </w:rPr>
        <w:t>სამივლინებო ხარჯებს გაიღებენ მიმავლინებელი ორგანიზაციები.</w:t>
      </w:r>
    </w:p>
    <w:p w:rsidR="0022423F" w:rsidRPr="00971A4D" w:rsidRDefault="00C43FA0" w:rsidP="004B5BD1">
      <w:pPr>
        <w:numPr>
          <w:ilvl w:val="0"/>
          <w:numId w:val="1"/>
        </w:numPr>
        <w:spacing w:line="36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სატურნირო შესატანი</w:t>
      </w:r>
      <w:r w:rsidR="0022423F" w:rsidRPr="00971A4D">
        <w:rPr>
          <w:rFonts w:ascii="Sylfaen" w:hAnsi="Sylfaen"/>
          <w:lang w:val="ka-GE"/>
        </w:rPr>
        <w:t>: საქართველოს რეგიონებიდან „გასული“ მოჭადრაკეებისათვის – 15 ლარი, დარჩენებისათვის – 25 ლარი</w:t>
      </w:r>
      <w:r w:rsidR="004B5BD1">
        <w:rPr>
          <w:rFonts w:ascii="Sylfaen" w:hAnsi="Sylfaen"/>
        </w:rPr>
        <w:t>.</w:t>
      </w:r>
    </w:p>
    <w:p w:rsidR="00020BC1" w:rsidRPr="00971A4D" w:rsidRDefault="008C7E24" w:rsidP="004B5BD1">
      <w:pPr>
        <w:numPr>
          <w:ilvl w:val="0"/>
          <w:numId w:val="1"/>
        </w:numPr>
        <w:spacing w:line="360" w:lineRule="auto"/>
        <w:rPr>
          <w:rFonts w:ascii="Sylfaen" w:hAnsi="Sylfaen"/>
          <w:lang w:val="ka-GE"/>
        </w:rPr>
      </w:pPr>
      <w:r w:rsidRPr="00971A4D">
        <w:rPr>
          <w:rFonts w:ascii="Sylfaen" w:hAnsi="Sylfaen"/>
          <w:lang w:val="ka-GE"/>
        </w:rPr>
        <w:t>თაი – ბრექი</w:t>
      </w:r>
      <w:r w:rsidR="009C2CC8" w:rsidRPr="00971A4D">
        <w:rPr>
          <w:rFonts w:ascii="Sylfaen" w:hAnsi="Sylfaen"/>
          <w:lang w:val="ka-GE"/>
        </w:rPr>
        <w:t>: ორი ან რამოდენიმე მონაწილის მიერ თან</w:t>
      </w:r>
      <w:r w:rsidR="00780F0F" w:rsidRPr="00971A4D">
        <w:rPr>
          <w:rFonts w:ascii="Sylfaen" w:hAnsi="Sylfaen"/>
          <w:lang w:val="ka-GE"/>
        </w:rPr>
        <w:t>აბარი რაოდენობის ქულების დაგროვე</w:t>
      </w:r>
      <w:r w:rsidR="009C2CC8" w:rsidRPr="00971A4D">
        <w:rPr>
          <w:rFonts w:ascii="Sylfaen" w:hAnsi="Sylfaen"/>
          <w:lang w:val="ka-GE"/>
        </w:rPr>
        <w:t>ბის შემთხვევაში ადგილები განაწილდება პროგრესით (თავისი რეგრესით). თუ პირველი ან მეორე ადგილის გაყოფის შემთხვევაში  პროგრესიც თანაბარი იქნება, მაშინ დაინიშნება</w:t>
      </w:r>
      <w:r w:rsidR="004B5BD1">
        <w:rPr>
          <w:rFonts w:ascii="Sylfaen" w:hAnsi="Sylfaen"/>
        </w:rPr>
        <w:t>:</w:t>
      </w:r>
      <w:r w:rsidR="00020BC1" w:rsidRPr="00971A4D">
        <w:rPr>
          <w:rFonts w:ascii="Sylfaen" w:hAnsi="Sylfaen"/>
          <w:lang w:val="ka-GE"/>
        </w:rPr>
        <w:t xml:space="preserve"> </w:t>
      </w:r>
    </w:p>
    <w:p w:rsidR="00BD7B46" w:rsidRPr="00971A4D" w:rsidRDefault="00020BC1" w:rsidP="00020BC1">
      <w:pPr>
        <w:spacing w:line="360" w:lineRule="auto"/>
        <w:ind w:left="720"/>
        <w:jc w:val="both"/>
        <w:rPr>
          <w:rFonts w:ascii="Sylfaen" w:hAnsi="Sylfaen"/>
          <w:lang w:val="ka-GE"/>
        </w:rPr>
      </w:pPr>
      <w:r w:rsidRPr="00971A4D">
        <w:rPr>
          <w:rFonts w:ascii="Sylfaen" w:hAnsi="Sylfaen"/>
          <w:lang w:val="ka-GE"/>
        </w:rPr>
        <w:t>–</w:t>
      </w:r>
      <w:r w:rsidR="009C2CC8" w:rsidRPr="00971A4D">
        <w:rPr>
          <w:rFonts w:ascii="Sylfaen" w:hAnsi="Sylfaen"/>
          <w:lang w:val="ka-GE"/>
        </w:rPr>
        <w:t xml:space="preserve"> </w:t>
      </w:r>
      <w:r w:rsidRPr="00971A4D">
        <w:rPr>
          <w:rFonts w:ascii="Sylfaen" w:hAnsi="Sylfaen"/>
          <w:lang w:val="ka-GE"/>
        </w:rPr>
        <w:t xml:space="preserve"> </w:t>
      </w:r>
      <w:r w:rsidR="00780F0F" w:rsidRPr="00971A4D">
        <w:rPr>
          <w:rFonts w:ascii="Sylfaen" w:hAnsi="Sylfaen"/>
          <w:lang w:val="ka-GE"/>
        </w:rPr>
        <w:t>ორი</w:t>
      </w:r>
      <w:r w:rsidR="009C2CC8" w:rsidRPr="00971A4D">
        <w:rPr>
          <w:rFonts w:ascii="Sylfaen" w:hAnsi="Sylfaen"/>
          <w:lang w:val="ka-GE"/>
        </w:rPr>
        <w:t xml:space="preserve"> პარტიისაგან  შემდგარი დამატებითი მატჩი სწრაფ ჭადრაკში</w:t>
      </w:r>
      <w:r w:rsidR="00BD7B46" w:rsidRPr="00971A4D">
        <w:rPr>
          <w:rFonts w:ascii="Sylfaen" w:hAnsi="Sylfaen"/>
          <w:lang w:val="ka-GE"/>
        </w:rPr>
        <w:t>.</w:t>
      </w:r>
      <w:r w:rsidR="009C2CC8" w:rsidRPr="00971A4D">
        <w:rPr>
          <w:rFonts w:ascii="Sylfaen" w:hAnsi="Sylfaen"/>
          <w:lang w:val="ka-GE"/>
        </w:rPr>
        <w:t xml:space="preserve"> </w:t>
      </w:r>
      <w:r w:rsidR="00BD7B46" w:rsidRPr="00971A4D">
        <w:rPr>
          <w:rFonts w:ascii="Sylfaen" w:hAnsi="Sylfaen"/>
          <w:lang w:val="ka-GE"/>
        </w:rPr>
        <w:t>თითოეულ მონაწილეს მიეცემა 15 წ</w:t>
      </w:r>
      <w:r w:rsidR="009A7170" w:rsidRPr="00971A4D">
        <w:rPr>
          <w:rFonts w:ascii="Sylfaen" w:hAnsi="Sylfaen"/>
          <w:lang w:val="ka-GE"/>
        </w:rPr>
        <w:t>უთი</w:t>
      </w:r>
      <w:r w:rsidR="00BD7B46" w:rsidRPr="00971A4D">
        <w:rPr>
          <w:rFonts w:ascii="Sylfaen" w:hAnsi="Sylfaen"/>
          <w:lang w:val="ka-GE"/>
        </w:rPr>
        <w:t xml:space="preserve">, </w:t>
      </w:r>
    </w:p>
    <w:p w:rsidR="00020BC1" w:rsidRPr="00971A4D" w:rsidRDefault="00ED05B0" w:rsidP="00BD7B46">
      <w:pPr>
        <w:spacing w:line="360" w:lineRule="auto"/>
        <w:ind w:left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ყოველ სვლაზე </w:t>
      </w:r>
      <w:r>
        <w:rPr>
          <w:rFonts w:ascii="Sylfaen" w:hAnsi="Sylfaen"/>
        </w:rPr>
        <w:t>1</w:t>
      </w:r>
      <w:r w:rsidR="00BD7B46" w:rsidRPr="00971A4D">
        <w:rPr>
          <w:rFonts w:ascii="Sylfaen" w:hAnsi="Sylfaen"/>
          <w:lang w:val="ka-GE"/>
        </w:rPr>
        <w:t>0 წ</w:t>
      </w:r>
      <w:r w:rsidR="009A7170" w:rsidRPr="00971A4D">
        <w:rPr>
          <w:rFonts w:ascii="Sylfaen" w:hAnsi="Sylfaen"/>
          <w:lang w:val="ka-GE"/>
        </w:rPr>
        <w:t>ამის</w:t>
      </w:r>
      <w:r w:rsidR="00BD7B46" w:rsidRPr="00971A4D">
        <w:rPr>
          <w:rFonts w:ascii="Sylfaen" w:hAnsi="Sylfaen"/>
          <w:lang w:val="ka-GE"/>
        </w:rPr>
        <w:t xml:space="preserve"> დამატებით.</w:t>
      </w:r>
    </w:p>
    <w:p w:rsidR="00BD7B46" w:rsidRPr="00971A4D" w:rsidRDefault="00020BC1" w:rsidP="00BD7B46">
      <w:pPr>
        <w:spacing w:line="360" w:lineRule="auto"/>
        <w:ind w:left="720"/>
        <w:jc w:val="both"/>
        <w:rPr>
          <w:rFonts w:ascii="Sylfaen" w:hAnsi="Sylfaen"/>
          <w:lang w:val="ka-GE"/>
        </w:rPr>
      </w:pPr>
      <w:r w:rsidRPr="00971A4D">
        <w:rPr>
          <w:rFonts w:ascii="Sylfaen" w:hAnsi="Sylfaen"/>
          <w:lang w:val="ka-GE"/>
        </w:rPr>
        <w:t xml:space="preserve">–  </w:t>
      </w:r>
      <w:r w:rsidR="00BD7B46" w:rsidRPr="00971A4D">
        <w:rPr>
          <w:rFonts w:ascii="Sylfaen" w:hAnsi="Sylfaen"/>
          <w:lang w:val="ka-GE"/>
        </w:rPr>
        <w:t>ორი პარტიისაგან  შემდგარი დამატებითი მატჩი ბლიცში.  თითოეულ მონაწილეს მიეცემა 5 წუთი.</w:t>
      </w:r>
    </w:p>
    <w:p w:rsidR="00BD7B46" w:rsidRPr="00971A4D" w:rsidRDefault="009C2CC8" w:rsidP="009C203E">
      <w:pPr>
        <w:spacing w:line="360" w:lineRule="auto"/>
        <w:ind w:left="720"/>
        <w:jc w:val="both"/>
        <w:rPr>
          <w:rFonts w:ascii="Sylfaen" w:hAnsi="Sylfaen"/>
          <w:lang w:val="ka-GE"/>
        </w:rPr>
      </w:pPr>
      <w:r w:rsidRPr="00971A4D">
        <w:rPr>
          <w:rFonts w:ascii="Sylfaen" w:hAnsi="Sylfaen"/>
          <w:lang w:val="ka-GE"/>
        </w:rPr>
        <w:t xml:space="preserve">– </w:t>
      </w:r>
      <w:r w:rsidR="009C203E" w:rsidRPr="00971A4D">
        <w:rPr>
          <w:rFonts w:ascii="Sylfaen" w:hAnsi="Sylfaen"/>
          <w:lang w:val="ka-GE"/>
        </w:rPr>
        <w:t>„</w:t>
      </w:r>
      <w:r w:rsidR="009C203E" w:rsidRPr="00971A4D">
        <w:rPr>
          <w:rFonts w:ascii="Sylfaen" w:hAnsi="Sylfaen" w:cs="Sylfaen"/>
          <w:lang w:val="ka-GE"/>
        </w:rPr>
        <w:t>არმაგედონი</w:t>
      </w:r>
      <w:r w:rsidR="00BD7B46" w:rsidRPr="00971A4D">
        <w:rPr>
          <w:rFonts w:ascii="Sylfaen" w:hAnsi="Sylfaen"/>
          <w:lang w:val="ka-GE"/>
        </w:rPr>
        <w:t xml:space="preserve">“ ერთი პარტია. </w:t>
      </w:r>
      <w:r w:rsidR="009C203E" w:rsidRPr="00971A4D">
        <w:rPr>
          <w:rFonts w:ascii="Sylfaen" w:hAnsi="Sylfaen"/>
          <w:lang w:val="ka-GE"/>
        </w:rPr>
        <w:t>თეთრებს</w:t>
      </w:r>
      <w:r w:rsidR="00BD7B46" w:rsidRPr="00971A4D">
        <w:rPr>
          <w:rFonts w:ascii="Sylfaen" w:hAnsi="Sylfaen"/>
          <w:lang w:val="ka-GE"/>
        </w:rPr>
        <w:t xml:space="preserve"> მიეცემათ </w:t>
      </w:r>
      <w:r w:rsidR="009C203E" w:rsidRPr="00971A4D">
        <w:rPr>
          <w:rFonts w:ascii="Sylfaen" w:hAnsi="Sylfaen"/>
          <w:lang w:val="ka-GE"/>
        </w:rPr>
        <w:t>6</w:t>
      </w:r>
      <w:r w:rsidR="00BD7B46" w:rsidRPr="00971A4D">
        <w:rPr>
          <w:rFonts w:ascii="Sylfaen" w:hAnsi="Sylfaen"/>
          <w:lang w:val="ka-GE"/>
        </w:rPr>
        <w:t xml:space="preserve"> წუთი, შავებს კი</w:t>
      </w:r>
      <w:r w:rsidR="009C203E" w:rsidRPr="00971A4D">
        <w:rPr>
          <w:rFonts w:ascii="Sylfaen" w:hAnsi="Sylfaen"/>
          <w:lang w:val="ka-GE"/>
        </w:rPr>
        <w:t xml:space="preserve"> </w:t>
      </w:r>
      <w:r w:rsidR="00BD7B46" w:rsidRPr="00971A4D">
        <w:rPr>
          <w:rFonts w:ascii="Sylfaen" w:hAnsi="Sylfaen"/>
          <w:lang w:val="ka-GE"/>
        </w:rPr>
        <w:t xml:space="preserve">5 წუთი. </w:t>
      </w:r>
      <w:r w:rsidRPr="00971A4D">
        <w:rPr>
          <w:rFonts w:ascii="Sylfaen" w:hAnsi="Sylfaen"/>
          <w:lang w:val="ka-GE"/>
        </w:rPr>
        <w:t>ყაიმის შემთხვევაში</w:t>
      </w:r>
    </w:p>
    <w:p w:rsidR="009C2CC8" w:rsidRPr="00971A4D" w:rsidRDefault="00BD7B46" w:rsidP="00BD7B46">
      <w:pPr>
        <w:spacing w:line="360" w:lineRule="auto"/>
        <w:ind w:left="720"/>
        <w:jc w:val="both"/>
        <w:rPr>
          <w:rFonts w:ascii="Sylfaen" w:hAnsi="Sylfaen"/>
          <w:lang w:val="ka-GE"/>
        </w:rPr>
      </w:pPr>
      <w:r w:rsidRPr="00971A4D">
        <w:rPr>
          <w:rFonts w:ascii="Sylfaen" w:hAnsi="Sylfaen"/>
          <w:lang w:val="ka-GE"/>
        </w:rPr>
        <w:t xml:space="preserve">  </w:t>
      </w:r>
      <w:r w:rsidR="009C2CC8" w:rsidRPr="00971A4D">
        <w:rPr>
          <w:rFonts w:ascii="Sylfaen" w:hAnsi="Sylfaen"/>
          <w:lang w:val="ka-GE"/>
        </w:rPr>
        <w:t xml:space="preserve"> გამარჯვებულად</w:t>
      </w:r>
      <w:r w:rsidRPr="00971A4D">
        <w:rPr>
          <w:rFonts w:ascii="Sylfaen" w:hAnsi="Sylfaen"/>
          <w:lang w:val="ka-GE"/>
        </w:rPr>
        <w:t xml:space="preserve"> </w:t>
      </w:r>
      <w:r w:rsidR="009C2CC8" w:rsidRPr="00971A4D">
        <w:rPr>
          <w:rFonts w:ascii="Sylfaen" w:hAnsi="Sylfaen"/>
          <w:lang w:val="ka-GE"/>
        </w:rPr>
        <w:t>გამოცხადდებიან შავები</w:t>
      </w:r>
      <w:r w:rsidR="00780F0F" w:rsidRPr="00971A4D">
        <w:rPr>
          <w:rFonts w:ascii="Sylfaen" w:hAnsi="Sylfaen"/>
          <w:lang w:val="ka-GE"/>
        </w:rPr>
        <w:t>.</w:t>
      </w:r>
      <w:r w:rsidR="00BF07F9" w:rsidRPr="00971A4D">
        <w:rPr>
          <w:rFonts w:ascii="Sylfaen" w:hAnsi="Sylfaen"/>
        </w:rPr>
        <w:t xml:space="preserve"> </w:t>
      </w:r>
    </w:p>
    <w:p w:rsidR="007455D0" w:rsidRPr="00971A4D" w:rsidRDefault="0093012B" w:rsidP="007455D0">
      <w:pPr>
        <w:numPr>
          <w:ilvl w:val="0"/>
          <w:numId w:val="1"/>
        </w:numPr>
        <w:spacing w:line="360" w:lineRule="auto"/>
        <w:jc w:val="both"/>
        <w:rPr>
          <w:rFonts w:ascii="Sylfaen" w:hAnsi="Sylfaen"/>
          <w:lang w:val="ka-GE"/>
        </w:rPr>
      </w:pPr>
      <w:r w:rsidRPr="00971A4D">
        <w:rPr>
          <w:rFonts w:ascii="Sylfaen" w:hAnsi="Sylfaen"/>
          <w:lang w:val="ka-GE"/>
        </w:rPr>
        <w:t>ტურნირის განრიგი</w:t>
      </w:r>
      <w:r w:rsidR="005A3679">
        <w:rPr>
          <w:rFonts w:ascii="Sylfaen" w:hAnsi="Sylfaen"/>
          <w:lang w:val="ka-GE"/>
        </w:rPr>
        <w:t>:</w:t>
      </w:r>
      <w:r w:rsidRPr="00971A4D">
        <w:rPr>
          <w:rFonts w:ascii="Sylfaen" w:hAnsi="Sylfaen"/>
          <w:lang w:val="ka-GE"/>
        </w:rPr>
        <w:t xml:space="preserve"> </w:t>
      </w:r>
    </w:p>
    <w:tbl>
      <w:tblPr>
        <w:tblStyle w:val="TableGrid"/>
        <w:tblW w:w="0" w:type="auto"/>
        <w:tblInd w:w="3450" w:type="dxa"/>
        <w:tblLook w:val="04A0"/>
      </w:tblPr>
      <w:tblGrid>
        <w:gridCol w:w="1528"/>
        <w:gridCol w:w="1350"/>
        <w:gridCol w:w="1225"/>
        <w:gridCol w:w="1475"/>
      </w:tblGrid>
      <w:tr w:rsidR="00BF07F9" w:rsidRPr="00971A4D" w:rsidTr="006F0131">
        <w:trPr>
          <w:trHeight w:val="242"/>
        </w:trPr>
        <w:tc>
          <w:tcPr>
            <w:tcW w:w="1528" w:type="dxa"/>
            <w:vAlign w:val="center"/>
          </w:tcPr>
          <w:p w:rsidR="00D21C8F" w:rsidRPr="00971A4D" w:rsidRDefault="00EA30A3" w:rsidP="006F0131">
            <w:pPr>
              <w:spacing w:line="360" w:lineRule="auto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971A4D">
              <w:rPr>
                <w:rFonts w:ascii="Sylfaen" w:hAnsi="Sylfaen"/>
                <w:sz w:val="16"/>
                <w:szCs w:val="16"/>
                <w:lang w:val="ka-GE"/>
              </w:rPr>
              <w:t>რიცხვი</w:t>
            </w:r>
          </w:p>
        </w:tc>
        <w:tc>
          <w:tcPr>
            <w:tcW w:w="1350" w:type="dxa"/>
            <w:vAlign w:val="center"/>
          </w:tcPr>
          <w:p w:rsidR="00D21C8F" w:rsidRPr="00971A4D" w:rsidRDefault="00EA30A3" w:rsidP="006F0131">
            <w:pPr>
              <w:spacing w:line="360" w:lineRule="auto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971A4D">
              <w:rPr>
                <w:rFonts w:ascii="Sylfaen" w:hAnsi="Sylfaen"/>
                <w:sz w:val="16"/>
                <w:szCs w:val="16"/>
                <w:lang w:val="ka-GE"/>
              </w:rPr>
              <w:t>დღე</w:t>
            </w:r>
          </w:p>
        </w:tc>
        <w:tc>
          <w:tcPr>
            <w:tcW w:w="1225" w:type="dxa"/>
            <w:vAlign w:val="center"/>
          </w:tcPr>
          <w:p w:rsidR="00D21C8F" w:rsidRPr="00971A4D" w:rsidRDefault="001864E5" w:rsidP="006F0131">
            <w:pPr>
              <w:spacing w:line="360" w:lineRule="auto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971A4D">
              <w:rPr>
                <w:rFonts w:ascii="Sylfaen" w:hAnsi="Sylfaen"/>
                <w:sz w:val="16"/>
                <w:szCs w:val="16"/>
                <w:lang w:val="ka-GE"/>
              </w:rPr>
              <w:t>საათი</w:t>
            </w:r>
          </w:p>
        </w:tc>
        <w:tc>
          <w:tcPr>
            <w:tcW w:w="1475" w:type="dxa"/>
            <w:vAlign w:val="center"/>
          </w:tcPr>
          <w:p w:rsidR="00D21C8F" w:rsidRPr="00971A4D" w:rsidRDefault="001864E5" w:rsidP="006F0131">
            <w:pPr>
              <w:spacing w:line="360" w:lineRule="auto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971A4D">
              <w:rPr>
                <w:rFonts w:ascii="Sylfaen" w:hAnsi="Sylfaen"/>
                <w:sz w:val="16"/>
                <w:szCs w:val="16"/>
                <w:lang w:val="ka-GE"/>
              </w:rPr>
              <w:t>ტური</w:t>
            </w:r>
          </w:p>
        </w:tc>
      </w:tr>
      <w:tr w:rsidR="001A2610" w:rsidRPr="00971A4D" w:rsidTr="006F0131">
        <w:tc>
          <w:tcPr>
            <w:tcW w:w="1528" w:type="dxa"/>
            <w:vAlign w:val="center"/>
          </w:tcPr>
          <w:p w:rsidR="001A2610" w:rsidRPr="00971A4D" w:rsidRDefault="001A2610" w:rsidP="006F0131">
            <w:pPr>
              <w:spacing w:line="360" w:lineRule="auto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3 აპრილი</w:t>
            </w:r>
          </w:p>
        </w:tc>
        <w:tc>
          <w:tcPr>
            <w:tcW w:w="1350" w:type="dxa"/>
            <w:vAlign w:val="center"/>
          </w:tcPr>
          <w:p w:rsidR="001A2610" w:rsidRPr="00971A4D" w:rsidRDefault="001A2610" w:rsidP="006F0131">
            <w:pPr>
              <w:spacing w:line="360" w:lineRule="auto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971A4D">
              <w:rPr>
                <w:rFonts w:ascii="Sylfaen" w:hAnsi="Sylfaen"/>
                <w:sz w:val="16"/>
                <w:szCs w:val="16"/>
                <w:lang w:val="ka-GE"/>
              </w:rPr>
              <w:t>სამშაბათი</w:t>
            </w:r>
          </w:p>
        </w:tc>
        <w:tc>
          <w:tcPr>
            <w:tcW w:w="1225" w:type="dxa"/>
            <w:vAlign w:val="center"/>
          </w:tcPr>
          <w:p w:rsidR="001A2610" w:rsidRPr="00971A4D" w:rsidRDefault="001A2610" w:rsidP="006F0131">
            <w:pPr>
              <w:spacing w:line="36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971A4D">
              <w:rPr>
                <w:rFonts w:ascii="Sylfaen" w:hAnsi="Sylfaen"/>
                <w:sz w:val="16"/>
                <w:szCs w:val="16"/>
              </w:rPr>
              <w:t>11:00  - 18:00</w:t>
            </w:r>
          </w:p>
        </w:tc>
        <w:tc>
          <w:tcPr>
            <w:tcW w:w="1475" w:type="dxa"/>
            <w:vAlign w:val="center"/>
          </w:tcPr>
          <w:p w:rsidR="001A2610" w:rsidRPr="00971A4D" w:rsidRDefault="001A2610" w:rsidP="006F0131">
            <w:pPr>
              <w:spacing w:line="360" w:lineRule="auto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971A4D">
              <w:rPr>
                <w:rFonts w:ascii="Sylfaen" w:hAnsi="Sylfaen"/>
                <w:sz w:val="16"/>
                <w:szCs w:val="16"/>
                <w:lang w:val="ka-GE"/>
              </w:rPr>
              <w:t>რეგისტრაცია</w:t>
            </w:r>
          </w:p>
        </w:tc>
      </w:tr>
      <w:tr w:rsidR="001A2610" w:rsidRPr="00971A4D" w:rsidTr="006F0131">
        <w:tc>
          <w:tcPr>
            <w:tcW w:w="1528" w:type="dxa"/>
            <w:vAlign w:val="center"/>
          </w:tcPr>
          <w:p w:rsidR="001A2610" w:rsidRDefault="001A2610" w:rsidP="006F0131">
            <w:pPr>
              <w:jc w:val="center"/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4</w:t>
            </w:r>
            <w:r w:rsidRPr="00B509D1">
              <w:rPr>
                <w:rFonts w:ascii="Sylfaen" w:hAnsi="Sylfaen"/>
                <w:sz w:val="16"/>
                <w:szCs w:val="16"/>
                <w:lang w:val="ka-GE"/>
              </w:rPr>
              <w:t xml:space="preserve"> აპრილი</w:t>
            </w:r>
          </w:p>
        </w:tc>
        <w:tc>
          <w:tcPr>
            <w:tcW w:w="1350" w:type="dxa"/>
            <w:vAlign w:val="center"/>
          </w:tcPr>
          <w:p w:rsidR="001A2610" w:rsidRDefault="001A2610" w:rsidP="006F0131">
            <w:pPr>
              <w:jc w:val="center"/>
            </w:pPr>
            <w:r w:rsidRPr="005071ED">
              <w:rPr>
                <w:rFonts w:ascii="Sylfaen" w:hAnsi="Sylfaen"/>
                <w:sz w:val="16"/>
                <w:szCs w:val="16"/>
                <w:lang w:val="ka-GE"/>
              </w:rPr>
              <w:t>ოთხშაბათი</w:t>
            </w:r>
          </w:p>
        </w:tc>
        <w:tc>
          <w:tcPr>
            <w:tcW w:w="1225" w:type="dxa"/>
            <w:vAlign w:val="center"/>
          </w:tcPr>
          <w:p w:rsidR="001A2610" w:rsidRPr="00971A4D" w:rsidRDefault="001A2610" w:rsidP="006F0131">
            <w:pPr>
              <w:spacing w:line="36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971A4D">
              <w:rPr>
                <w:rFonts w:ascii="Sylfaen" w:hAnsi="Sylfaen"/>
                <w:sz w:val="16"/>
                <w:szCs w:val="16"/>
                <w:lang w:val="ka-GE"/>
              </w:rPr>
              <w:t>15:00</w:t>
            </w:r>
          </w:p>
        </w:tc>
        <w:tc>
          <w:tcPr>
            <w:tcW w:w="1475" w:type="dxa"/>
            <w:vAlign w:val="center"/>
          </w:tcPr>
          <w:p w:rsidR="001A2610" w:rsidRPr="00971A4D" w:rsidRDefault="001A2610" w:rsidP="006F0131">
            <w:pPr>
              <w:spacing w:line="360" w:lineRule="auto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971A4D">
              <w:rPr>
                <w:rFonts w:ascii="Sylfaen" w:hAnsi="Sylfaen"/>
                <w:sz w:val="16"/>
                <w:szCs w:val="16"/>
                <w:lang w:val="ka-GE"/>
              </w:rPr>
              <w:t>გახსნა</w:t>
            </w:r>
          </w:p>
        </w:tc>
      </w:tr>
      <w:tr w:rsidR="001A2610" w:rsidRPr="00971A4D" w:rsidTr="006F0131">
        <w:tc>
          <w:tcPr>
            <w:tcW w:w="1528" w:type="dxa"/>
            <w:vAlign w:val="center"/>
          </w:tcPr>
          <w:p w:rsidR="001A2610" w:rsidRDefault="001A2610" w:rsidP="006F0131">
            <w:pPr>
              <w:jc w:val="center"/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4 </w:t>
            </w:r>
            <w:r w:rsidRPr="00B509D1">
              <w:rPr>
                <w:rFonts w:ascii="Sylfaen" w:hAnsi="Sylfaen"/>
                <w:sz w:val="16"/>
                <w:szCs w:val="16"/>
                <w:lang w:val="ka-GE"/>
              </w:rPr>
              <w:t>აპრილი</w:t>
            </w:r>
          </w:p>
        </w:tc>
        <w:tc>
          <w:tcPr>
            <w:tcW w:w="1350" w:type="dxa"/>
            <w:vAlign w:val="center"/>
          </w:tcPr>
          <w:p w:rsidR="001A2610" w:rsidRDefault="001A2610" w:rsidP="006F0131">
            <w:pPr>
              <w:jc w:val="center"/>
            </w:pPr>
            <w:r w:rsidRPr="005071ED">
              <w:rPr>
                <w:rFonts w:ascii="Sylfaen" w:hAnsi="Sylfaen"/>
                <w:sz w:val="16"/>
                <w:szCs w:val="16"/>
                <w:lang w:val="ka-GE"/>
              </w:rPr>
              <w:t>ოთხშაბათი</w:t>
            </w:r>
          </w:p>
        </w:tc>
        <w:tc>
          <w:tcPr>
            <w:tcW w:w="1225" w:type="dxa"/>
            <w:vAlign w:val="center"/>
          </w:tcPr>
          <w:p w:rsidR="001A2610" w:rsidRPr="00971A4D" w:rsidRDefault="001A2610" w:rsidP="006F0131">
            <w:pPr>
              <w:spacing w:line="360" w:lineRule="auto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971A4D">
              <w:rPr>
                <w:rFonts w:ascii="Sylfaen" w:hAnsi="Sylfaen"/>
                <w:sz w:val="16"/>
                <w:szCs w:val="16"/>
                <w:lang w:val="ka-GE"/>
              </w:rPr>
              <w:t>15:00</w:t>
            </w:r>
          </w:p>
        </w:tc>
        <w:tc>
          <w:tcPr>
            <w:tcW w:w="1475" w:type="dxa"/>
            <w:vAlign w:val="center"/>
          </w:tcPr>
          <w:p w:rsidR="001A2610" w:rsidRPr="00971A4D" w:rsidRDefault="001A2610" w:rsidP="006F0131">
            <w:pPr>
              <w:spacing w:line="360" w:lineRule="auto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971A4D">
              <w:rPr>
                <w:rFonts w:ascii="Sylfaen" w:hAnsi="Sylfaen"/>
                <w:sz w:val="16"/>
                <w:szCs w:val="16"/>
              </w:rPr>
              <w:t xml:space="preserve">I     </w:t>
            </w:r>
            <w:r w:rsidRPr="00971A4D">
              <w:rPr>
                <w:rFonts w:ascii="Sylfaen" w:hAnsi="Sylfaen"/>
                <w:sz w:val="16"/>
                <w:szCs w:val="16"/>
                <w:lang w:val="ka-GE"/>
              </w:rPr>
              <w:t>ტური</w:t>
            </w:r>
          </w:p>
        </w:tc>
      </w:tr>
      <w:tr w:rsidR="001A2610" w:rsidRPr="00971A4D" w:rsidTr="006F0131">
        <w:tc>
          <w:tcPr>
            <w:tcW w:w="1528" w:type="dxa"/>
            <w:vAlign w:val="center"/>
          </w:tcPr>
          <w:p w:rsidR="001A2610" w:rsidRDefault="001A2610" w:rsidP="006F0131">
            <w:pPr>
              <w:jc w:val="center"/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5</w:t>
            </w:r>
            <w:r w:rsidRPr="00B509D1">
              <w:rPr>
                <w:rFonts w:ascii="Sylfaen" w:hAnsi="Sylfaen"/>
                <w:sz w:val="16"/>
                <w:szCs w:val="16"/>
                <w:lang w:val="ka-GE"/>
              </w:rPr>
              <w:t xml:space="preserve"> აპრილი</w:t>
            </w:r>
          </w:p>
        </w:tc>
        <w:tc>
          <w:tcPr>
            <w:tcW w:w="1350" w:type="dxa"/>
            <w:vAlign w:val="center"/>
          </w:tcPr>
          <w:p w:rsidR="001A2610" w:rsidRPr="00971A4D" w:rsidRDefault="001A2610" w:rsidP="006F0131">
            <w:pPr>
              <w:spacing w:line="360" w:lineRule="auto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5A3F56">
              <w:rPr>
                <w:rFonts w:ascii="Sylfaen" w:hAnsi="Sylfaen"/>
                <w:sz w:val="16"/>
                <w:szCs w:val="16"/>
                <w:lang w:val="ka-GE"/>
              </w:rPr>
              <w:t>ხუთშაბათი</w:t>
            </w:r>
          </w:p>
        </w:tc>
        <w:tc>
          <w:tcPr>
            <w:tcW w:w="1225" w:type="dxa"/>
            <w:vAlign w:val="center"/>
          </w:tcPr>
          <w:p w:rsidR="001A2610" w:rsidRPr="00971A4D" w:rsidRDefault="001A2610" w:rsidP="006F0131">
            <w:pPr>
              <w:spacing w:line="360" w:lineRule="auto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971A4D">
              <w:rPr>
                <w:rFonts w:ascii="Sylfaen" w:hAnsi="Sylfaen"/>
                <w:sz w:val="16"/>
                <w:szCs w:val="16"/>
                <w:lang w:val="ka-GE"/>
              </w:rPr>
              <w:t>15:00</w:t>
            </w:r>
          </w:p>
        </w:tc>
        <w:tc>
          <w:tcPr>
            <w:tcW w:w="1475" w:type="dxa"/>
            <w:vAlign w:val="center"/>
          </w:tcPr>
          <w:p w:rsidR="001A2610" w:rsidRPr="00971A4D" w:rsidRDefault="001A2610" w:rsidP="006F013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971A4D">
              <w:rPr>
                <w:rFonts w:ascii="Sylfaen" w:hAnsi="Sylfaen"/>
                <w:sz w:val="16"/>
                <w:szCs w:val="16"/>
              </w:rPr>
              <w:t xml:space="preserve">II    </w:t>
            </w:r>
            <w:r w:rsidRPr="00971A4D">
              <w:rPr>
                <w:rFonts w:ascii="Sylfaen" w:hAnsi="Sylfaen"/>
                <w:sz w:val="16"/>
                <w:szCs w:val="16"/>
                <w:lang w:val="ka-GE"/>
              </w:rPr>
              <w:t>ტური</w:t>
            </w:r>
          </w:p>
        </w:tc>
      </w:tr>
      <w:tr w:rsidR="001A2610" w:rsidRPr="00971A4D" w:rsidTr="006F0131">
        <w:tc>
          <w:tcPr>
            <w:tcW w:w="1528" w:type="dxa"/>
            <w:vAlign w:val="center"/>
          </w:tcPr>
          <w:p w:rsidR="001A2610" w:rsidRDefault="001A2610" w:rsidP="006F0131">
            <w:pPr>
              <w:jc w:val="center"/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6</w:t>
            </w:r>
            <w:r w:rsidRPr="00B509D1">
              <w:rPr>
                <w:rFonts w:ascii="Sylfaen" w:hAnsi="Sylfaen"/>
                <w:sz w:val="16"/>
                <w:szCs w:val="16"/>
                <w:lang w:val="ka-GE"/>
              </w:rPr>
              <w:t xml:space="preserve"> აპრილი</w:t>
            </w:r>
          </w:p>
        </w:tc>
        <w:tc>
          <w:tcPr>
            <w:tcW w:w="1350" w:type="dxa"/>
            <w:vAlign w:val="center"/>
          </w:tcPr>
          <w:p w:rsidR="001A2610" w:rsidRPr="00971A4D" w:rsidRDefault="001A2610" w:rsidP="006F0131">
            <w:pPr>
              <w:spacing w:line="360" w:lineRule="auto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971A4D">
              <w:rPr>
                <w:rFonts w:ascii="Sylfaen" w:hAnsi="Sylfaen"/>
                <w:sz w:val="16"/>
                <w:szCs w:val="16"/>
                <w:lang w:val="ka-GE"/>
              </w:rPr>
              <w:t>პარასკევი</w:t>
            </w:r>
          </w:p>
        </w:tc>
        <w:tc>
          <w:tcPr>
            <w:tcW w:w="1225" w:type="dxa"/>
            <w:vAlign w:val="center"/>
          </w:tcPr>
          <w:p w:rsidR="001A2610" w:rsidRPr="00971A4D" w:rsidRDefault="001A2610" w:rsidP="006F013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971A4D">
              <w:rPr>
                <w:rFonts w:ascii="Sylfaen" w:hAnsi="Sylfaen"/>
                <w:sz w:val="16"/>
                <w:szCs w:val="16"/>
                <w:lang w:val="ka-GE"/>
              </w:rPr>
              <w:t>15:00</w:t>
            </w:r>
          </w:p>
        </w:tc>
        <w:tc>
          <w:tcPr>
            <w:tcW w:w="1475" w:type="dxa"/>
            <w:vAlign w:val="center"/>
          </w:tcPr>
          <w:p w:rsidR="001A2610" w:rsidRPr="00971A4D" w:rsidRDefault="001A2610" w:rsidP="006F013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971A4D">
              <w:rPr>
                <w:rFonts w:ascii="Sylfaen" w:hAnsi="Sylfaen"/>
                <w:sz w:val="16"/>
                <w:szCs w:val="16"/>
              </w:rPr>
              <w:t xml:space="preserve">III   </w:t>
            </w:r>
            <w:r w:rsidRPr="00971A4D">
              <w:rPr>
                <w:rFonts w:ascii="Sylfaen" w:hAnsi="Sylfaen"/>
                <w:sz w:val="16"/>
                <w:szCs w:val="16"/>
                <w:lang w:val="ka-GE"/>
              </w:rPr>
              <w:t>ტური</w:t>
            </w:r>
          </w:p>
        </w:tc>
      </w:tr>
      <w:tr w:rsidR="001A2610" w:rsidRPr="00971A4D" w:rsidTr="006F0131">
        <w:tc>
          <w:tcPr>
            <w:tcW w:w="1528" w:type="dxa"/>
            <w:vAlign w:val="center"/>
          </w:tcPr>
          <w:p w:rsidR="001A2610" w:rsidRDefault="001A2610" w:rsidP="006F0131">
            <w:pPr>
              <w:jc w:val="center"/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7</w:t>
            </w:r>
            <w:r w:rsidRPr="00B509D1">
              <w:rPr>
                <w:rFonts w:ascii="Sylfaen" w:hAnsi="Sylfaen"/>
                <w:sz w:val="16"/>
                <w:szCs w:val="16"/>
                <w:lang w:val="ka-GE"/>
              </w:rPr>
              <w:t xml:space="preserve"> აპრილი</w:t>
            </w:r>
          </w:p>
        </w:tc>
        <w:tc>
          <w:tcPr>
            <w:tcW w:w="1350" w:type="dxa"/>
            <w:vAlign w:val="center"/>
          </w:tcPr>
          <w:p w:rsidR="001A2610" w:rsidRPr="00971A4D" w:rsidRDefault="001A2610" w:rsidP="006F0131">
            <w:pPr>
              <w:spacing w:line="360" w:lineRule="auto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971A4D">
              <w:rPr>
                <w:rFonts w:ascii="Sylfaen" w:hAnsi="Sylfaen"/>
                <w:sz w:val="16"/>
                <w:szCs w:val="16"/>
                <w:lang w:val="ka-GE"/>
              </w:rPr>
              <w:t>შაბათი</w:t>
            </w:r>
          </w:p>
        </w:tc>
        <w:tc>
          <w:tcPr>
            <w:tcW w:w="1225" w:type="dxa"/>
            <w:vAlign w:val="center"/>
          </w:tcPr>
          <w:p w:rsidR="001A2610" w:rsidRPr="00971A4D" w:rsidRDefault="001A2610" w:rsidP="006F013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971A4D">
              <w:rPr>
                <w:rFonts w:ascii="Sylfaen" w:hAnsi="Sylfaen"/>
                <w:sz w:val="16"/>
                <w:szCs w:val="16"/>
                <w:lang w:val="ka-GE"/>
              </w:rPr>
              <w:t>15:00</w:t>
            </w:r>
          </w:p>
        </w:tc>
        <w:tc>
          <w:tcPr>
            <w:tcW w:w="1475" w:type="dxa"/>
            <w:vAlign w:val="center"/>
          </w:tcPr>
          <w:p w:rsidR="001A2610" w:rsidRPr="00971A4D" w:rsidRDefault="001A2610" w:rsidP="006F013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971A4D">
              <w:rPr>
                <w:rFonts w:ascii="Sylfaen" w:hAnsi="Sylfaen"/>
                <w:sz w:val="16"/>
                <w:szCs w:val="16"/>
              </w:rPr>
              <w:t xml:space="preserve">IV   </w:t>
            </w:r>
            <w:r w:rsidRPr="00971A4D">
              <w:rPr>
                <w:rFonts w:ascii="Sylfaen" w:hAnsi="Sylfaen"/>
                <w:sz w:val="16"/>
                <w:szCs w:val="16"/>
                <w:lang w:val="ka-GE"/>
              </w:rPr>
              <w:t>ტური</w:t>
            </w:r>
          </w:p>
        </w:tc>
      </w:tr>
      <w:tr w:rsidR="001A2610" w:rsidRPr="00971A4D" w:rsidTr="006F0131">
        <w:tc>
          <w:tcPr>
            <w:tcW w:w="1528" w:type="dxa"/>
            <w:vAlign w:val="center"/>
          </w:tcPr>
          <w:p w:rsidR="001A2610" w:rsidRDefault="001A2610" w:rsidP="006F0131">
            <w:pPr>
              <w:jc w:val="center"/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8</w:t>
            </w:r>
            <w:r w:rsidRPr="00B509D1">
              <w:rPr>
                <w:rFonts w:ascii="Sylfaen" w:hAnsi="Sylfaen"/>
                <w:sz w:val="16"/>
                <w:szCs w:val="16"/>
                <w:lang w:val="ka-GE"/>
              </w:rPr>
              <w:t xml:space="preserve"> აპრილი</w:t>
            </w:r>
          </w:p>
        </w:tc>
        <w:tc>
          <w:tcPr>
            <w:tcW w:w="1350" w:type="dxa"/>
            <w:vAlign w:val="center"/>
          </w:tcPr>
          <w:p w:rsidR="001A2610" w:rsidRPr="00971A4D" w:rsidRDefault="001A2610" w:rsidP="006F0131">
            <w:pPr>
              <w:spacing w:line="360" w:lineRule="auto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971A4D">
              <w:rPr>
                <w:rFonts w:ascii="Sylfaen" w:hAnsi="Sylfaen"/>
                <w:sz w:val="16"/>
                <w:szCs w:val="16"/>
                <w:lang w:val="ka-GE"/>
              </w:rPr>
              <w:t>კვირა</w:t>
            </w:r>
          </w:p>
        </w:tc>
        <w:tc>
          <w:tcPr>
            <w:tcW w:w="1225" w:type="dxa"/>
            <w:vAlign w:val="center"/>
          </w:tcPr>
          <w:p w:rsidR="001A2610" w:rsidRPr="00971A4D" w:rsidRDefault="001A2610" w:rsidP="006F013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971A4D">
              <w:rPr>
                <w:rFonts w:ascii="Sylfaen" w:hAnsi="Sylfaen"/>
                <w:sz w:val="16"/>
                <w:szCs w:val="16"/>
                <w:lang w:val="ka-GE"/>
              </w:rPr>
              <w:t>15:00</w:t>
            </w:r>
          </w:p>
        </w:tc>
        <w:tc>
          <w:tcPr>
            <w:tcW w:w="1475" w:type="dxa"/>
            <w:vAlign w:val="center"/>
          </w:tcPr>
          <w:p w:rsidR="001A2610" w:rsidRPr="00971A4D" w:rsidRDefault="001A2610" w:rsidP="006F013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971A4D">
              <w:rPr>
                <w:rFonts w:ascii="Sylfaen" w:hAnsi="Sylfaen"/>
                <w:sz w:val="16"/>
                <w:szCs w:val="16"/>
              </w:rPr>
              <w:t xml:space="preserve">V    </w:t>
            </w:r>
            <w:r w:rsidRPr="00971A4D">
              <w:rPr>
                <w:rFonts w:ascii="Sylfaen" w:hAnsi="Sylfaen"/>
                <w:sz w:val="16"/>
                <w:szCs w:val="16"/>
                <w:lang w:val="ka-GE"/>
              </w:rPr>
              <w:t>ტური</w:t>
            </w:r>
          </w:p>
        </w:tc>
      </w:tr>
      <w:tr w:rsidR="001A2610" w:rsidRPr="00971A4D" w:rsidTr="006F0131">
        <w:tc>
          <w:tcPr>
            <w:tcW w:w="1528" w:type="dxa"/>
            <w:vAlign w:val="center"/>
          </w:tcPr>
          <w:p w:rsidR="001A2610" w:rsidRDefault="001A2610" w:rsidP="006F0131">
            <w:pPr>
              <w:jc w:val="center"/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9</w:t>
            </w:r>
            <w:r w:rsidRPr="00B509D1">
              <w:rPr>
                <w:rFonts w:ascii="Sylfaen" w:hAnsi="Sylfaen"/>
                <w:sz w:val="16"/>
                <w:szCs w:val="16"/>
                <w:lang w:val="ka-GE"/>
              </w:rPr>
              <w:t xml:space="preserve"> აპრილი</w:t>
            </w:r>
          </w:p>
        </w:tc>
        <w:tc>
          <w:tcPr>
            <w:tcW w:w="1350" w:type="dxa"/>
            <w:vAlign w:val="center"/>
          </w:tcPr>
          <w:p w:rsidR="001A2610" w:rsidRPr="00971A4D" w:rsidRDefault="001A2610" w:rsidP="006F0131">
            <w:pPr>
              <w:spacing w:line="360" w:lineRule="auto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971A4D">
              <w:rPr>
                <w:rFonts w:ascii="Sylfaen" w:hAnsi="Sylfaen"/>
                <w:sz w:val="16"/>
                <w:szCs w:val="16"/>
                <w:lang w:val="ka-GE"/>
              </w:rPr>
              <w:t>ორშაბათი</w:t>
            </w:r>
          </w:p>
        </w:tc>
        <w:tc>
          <w:tcPr>
            <w:tcW w:w="1225" w:type="dxa"/>
            <w:vAlign w:val="center"/>
          </w:tcPr>
          <w:p w:rsidR="001A2610" w:rsidRPr="00971A4D" w:rsidRDefault="001A2610" w:rsidP="006F013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971A4D">
              <w:rPr>
                <w:rFonts w:ascii="Sylfaen" w:hAnsi="Sylfaen"/>
                <w:sz w:val="16"/>
                <w:szCs w:val="16"/>
                <w:lang w:val="ka-GE"/>
              </w:rPr>
              <w:t>15:00</w:t>
            </w:r>
          </w:p>
        </w:tc>
        <w:tc>
          <w:tcPr>
            <w:tcW w:w="1475" w:type="dxa"/>
            <w:vAlign w:val="center"/>
          </w:tcPr>
          <w:p w:rsidR="001A2610" w:rsidRPr="00971A4D" w:rsidRDefault="001A2610" w:rsidP="006F013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971A4D">
              <w:rPr>
                <w:rFonts w:ascii="Sylfaen" w:hAnsi="Sylfaen"/>
                <w:sz w:val="16"/>
                <w:szCs w:val="16"/>
              </w:rPr>
              <w:t xml:space="preserve">VI   </w:t>
            </w:r>
            <w:r w:rsidRPr="00971A4D">
              <w:rPr>
                <w:rFonts w:ascii="Sylfaen" w:hAnsi="Sylfaen"/>
                <w:sz w:val="16"/>
                <w:szCs w:val="16"/>
                <w:lang w:val="ka-GE"/>
              </w:rPr>
              <w:t>ტური</w:t>
            </w:r>
          </w:p>
        </w:tc>
      </w:tr>
      <w:tr w:rsidR="001A2610" w:rsidRPr="00971A4D" w:rsidTr="006F0131">
        <w:tc>
          <w:tcPr>
            <w:tcW w:w="1528" w:type="dxa"/>
            <w:vAlign w:val="center"/>
          </w:tcPr>
          <w:p w:rsidR="001A2610" w:rsidRDefault="001A2610" w:rsidP="006F0131">
            <w:pPr>
              <w:jc w:val="center"/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10</w:t>
            </w:r>
            <w:r w:rsidRPr="00B509D1">
              <w:rPr>
                <w:rFonts w:ascii="Sylfaen" w:hAnsi="Sylfaen"/>
                <w:sz w:val="16"/>
                <w:szCs w:val="16"/>
                <w:lang w:val="ka-GE"/>
              </w:rPr>
              <w:t xml:space="preserve"> აპრილი</w:t>
            </w:r>
          </w:p>
        </w:tc>
        <w:tc>
          <w:tcPr>
            <w:tcW w:w="1350" w:type="dxa"/>
            <w:vAlign w:val="center"/>
          </w:tcPr>
          <w:p w:rsidR="001A2610" w:rsidRPr="00971A4D" w:rsidRDefault="001A2610" w:rsidP="006F0131">
            <w:pPr>
              <w:spacing w:line="360" w:lineRule="auto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971A4D">
              <w:rPr>
                <w:rFonts w:ascii="Sylfaen" w:hAnsi="Sylfaen"/>
                <w:sz w:val="16"/>
                <w:szCs w:val="16"/>
                <w:lang w:val="ka-GE"/>
              </w:rPr>
              <w:t>სამშაბათი</w:t>
            </w:r>
          </w:p>
        </w:tc>
        <w:tc>
          <w:tcPr>
            <w:tcW w:w="1225" w:type="dxa"/>
            <w:vAlign w:val="center"/>
          </w:tcPr>
          <w:p w:rsidR="001A2610" w:rsidRPr="00971A4D" w:rsidRDefault="001A2610" w:rsidP="006F013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971A4D">
              <w:rPr>
                <w:rFonts w:ascii="Sylfaen" w:hAnsi="Sylfaen"/>
                <w:sz w:val="16"/>
                <w:szCs w:val="16"/>
                <w:lang w:val="ka-GE"/>
              </w:rPr>
              <w:t>15:00</w:t>
            </w:r>
          </w:p>
        </w:tc>
        <w:tc>
          <w:tcPr>
            <w:tcW w:w="1475" w:type="dxa"/>
            <w:vAlign w:val="center"/>
          </w:tcPr>
          <w:p w:rsidR="001A2610" w:rsidRPr="00971A4D" w:rsidRDefault="001A2610" w:rsidP="006F013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971A4D">
              <w:rPr>
                <w:rFonts w:ascii="Sylfaen" w:hAnsi="Sylfaen"/>
                <w:sz w:val="16"/>
                <w:szCs w:val="16"/>
              </w:rPr>
              <w:t xml:space="preserve">VII   </w:t>
            </w:r>
            <w:r w:rsidRPr="00971A4D">
              <w:rPr>
                <w:rFonts w:ascii="Sylfaen" w:hAnsi="Sylfaen"/>
                <w:sz w:val="16"/>
                <w:szCs w:val="16"/>
                <w:lang w:val="ka-GE"/>
              </w:rPr>
              <w:t>ტური</w:t>
            </w:r>
          </w:p>
        </w:tc>
      </w:tr>
      <w:tr w:rsidR="004B5BD1" w:rsidRPr="00971A4D" w:rsidTr="006F0131">
        <w:tc>
          <w:tcPr>
            <w:tcW w:w="1528" w:type="dxa"/>
            <w:vAlign w:val="center"/>
          </w:tcPr>
          <w:p w:rsidR="004B5BD1" w:rsidRPr="004B5BD1" w:rsidRDefault="004B5BD1" w:rsidP="006F0131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</w:rPr>
              <w:t>11 აპრილი</w:t>
            </w:r>
          </w:p>
        </w:tc>
        <w:tc>
          <w:tcPr>
            <w:tcW w:w="1350" w:type="dxa"/>
            <w:vAlign w:val="center"/>
          </w:tcPr>
          <w:p w:rsidR="004B5BD1" w:rsidRPr="00971A4D" w:rsidRDefault="004B5BD1" w:rsidP="006F0131">
            <w:pPr>
              <w:spacing w:line="360" w:lineRule="auto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ოთხშაბათი</w:t>
            </w:r>
          </w:p>
        </w:tc>
        <w:tc>
          <w:tcPr>
            <w:tcW w:w="1225" w:type="dxa"/>
            <w:vAlign w:val="center"/>
          </w:tcPr>
          <w:p w:rsidR="004B5BD1" w:rsidRPr="00971A4D" w:rsidRDefault="004B5BD1" w:rsidP="006F013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971A4D">
              <w:rPr>
                <w:rFonts w:ascii="Sylfaen" w:hAnsi="Sylfaen"/>
                <w:sz w:val="16"/>
                <w:szCs w:val="16"/>
                <w:lang w:val="ka-GE"/>
              </w:rPr>
              <w:t>15:00</w:t>
            </w:r>
          </w:p>
        </w:tc>
        <w:tc>
          <w:tcPr>
            <w:tcW w:w="1475" w:type="dxa"/>
            <w:vAlign w:val="center"/>
          </w:tcPr>
          <w:p w:rsidR="004B5BD1" w:rsidRDefault="009B7704" w:rsidP="006F0131">
            <w:pPr>
              <w:jc w:val="center"/>
            </w:pPr>
            <w:r w:rsidRPr="00971A4D">
              <w:rPr>
                <w:rFonts w:ascii="Sylfaen" w:hAnsi="Sylfaen"/>
                <w:sz w:val="16"/>
                <w:szCs w:val="16"/>
              </w:rPr>
              <w:t>VIII</w:t>
            </w:r>
            <w:r w:rsidR="004B5BD1" w:rsidRPr="002F4DC3">
              <w:rPr>
                <w:rFonts w:ascii="Sylfaen" w:hAnsi="Sylfaen"/>
                <w:sz w:val="16"/>
                <w:szCs w:val="16"/>
              </w:rPr>
              <w:t xml:space="preserve">  </w:t>
            </w:r>
            <w:r w:rsidR="004B5BD1" w:rsidRPr="002F4DC3">
              <w:rPr>
                <w:rFonts w:ascii="Sylfaen" w:hAnsi="Sylfaen"/>
                <w:sz w:val="16"/>
                <w:szCs w:val="16"/>
                <w:lang w:val="ka-GE"/>
              </w:rPr>
              <w:t>ტური</w:t>
            </w:r>
          </w:p>
        </w:tc>
      </w:tr>
      <w:tr w:rsidR="004B5BD1" w:rsidRPr="00971A4D" w:rsidTr="006F0131">
        <w:tc>
          <w:tcPr>
            <w:tcW w:w="1528" w:type="dxa"/>
            <w:vAlign w:val="center"/>
          </w:tcPr>
          <w:p w:rsidR="004B5BD1" w:rsidRDefault="00F90439" w:rsidP="006F0131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12</w:t>
            </w:r>
            <w:r w:rsidRPr="00B509D1">
              <w:rPr>
                <w:rFonts w:ascii="Sylfaen" w:hAnsi="Sylfaen"/>
                <w:sz w:val="16"/>
                <w:szCs w:val="16"/>
                <w:lang w:val="ka-GE"/>
              </w:rPr>
              <w:t xml:space="preserve"> აპრილი</w:t>
            </w:r>
          </w:p>
        </w:tc>
        <w:tc>
          <w:tcPr>
            <w:tcW w:w="1350" w:type="dxa"/>
            <w:vAlign w:val="center"/>
          </w:tcPr>
          <w:p w:rsidR="004B5BD1" w:rsidRPr="00971A4D" w:rsidRDefault="00F90439" w:rsidP="006F0131">
            <w:pPr>
              <w:spacing w:line="360" w:lineRule="auto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932F01">
              <w:rPr>
                <w:rFonts w:ascii="Sylfaen" w:hAnsi="Sylfaen"/>
                <w:sz w:val="16"/>
                <w:szCs w:val="16"/>
                <w:lang w:val="ka-GE"/>
              </w:rPr>
              <w:t>ხუთშაბათი</w:t>
            </w:r>
          </w:p>
        </w:tc>
        <w:tc>
          <w:tcPr>
            <w:tcW w:w="1225" w:type="dxa"/>
            <w:vAlign w:val="center"/>
          </w:tcPr>
          <w:p w:rsidR="004B5BD1" w:rsidRPr="00971A4D" w:rsidRDefault="00F90439" w:rsidP="006F013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11</w:t>
            </w:r>
            <w:r w:rsidR="004B5BD1" w:rsidRPr="00971A4D">
              <w:rPr>
                <w:rFonts w:ascii="Sylfaen" w:hAnsi="Sylfaen"/>
                <w:sz w:val="16"/>
                <w:szCs w:val="16"/>
                <w:lang w:val="ka-GE"/>
              </w:rPr>
              <w:t>:00</w:t>
            </w:r>
          </w:p>
        </w:tc>
        <w:tc>
          <w:tcPr>
            <w:tcW w:w="1475" w:type="dxa"/>
            <w:vAlign w:val="center"/>
          </w:tcPr>
          <w:p w:rsidR="004B5BD1" w:rsidRDefault="009B7704" w:rsidP="006F0131">
            <w:pPr>
              <w:jc w:val="center"/>
            </w:pPr>
            <w:r w:rsidRPr="00971A4D">
              <w:rPr>
                <w:rFonts w:ascii="Sylfaen" w:hAnsi="Sylfaen"/>
                <w:sz w:val="16"/>
                <w:szCs w:val="16"/>
              </w:rPr>
              <w:t xml:space="preserve">IX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  <w:r w:rsidR="004B5BD1" w:rsidRPr="002F4DC3">
              <w:rPr>
                <w:rFonts w:ascii="Sylfaen" w:hAnsi="Sylfaen"/>
                <w:sz w:val="16"/>
                <w:szCs w:val="16"/>
                <w:lang w:val="ka-GE"/>
              </w:rPr>
              <w:t>ტური</w:t>
            </w:r>
          </w:p>
        </w:tc>
      </w:tr>
      <w:tr w:rsidR="00F90439" w:rsidRPr="00971A4D" w:rsidTr="006F0131">
        <w:tc>
          <w:tcPr>
            <w:tcW w:w="1528" w:type="dxa"/>
            <w:vAlign w:val="center"/>
          </w:tcPr>
          <w:p w:rsidR="00F90439" w:rsidRDefault="00F90439" w:rsidP="006F0131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12</w:t>
            </w:r>
            <w:r w:rsidRPr="00B509D1">
              <w:rPr>
                <w:rFonts w:ascii="Sylfaen" w:hAnsi="Sylfaen"/>
                <w:sz w:val="16"/>
                <w:szCs w:val="16"/>
                <w:lang w:val="ka-GE"/>
              </w:rPr>
              <w:t xml:space="preserve"> აპრილი</w:t>
            </w:r>
          </w:p>
        </w:tc>
        <w:tc>
          <w:tcPr>
            <w:tcW w:w="1350" w:type="dxa"/>
            <w:vAlign w:val="center"/>
          </w:tcPr>
          <w:p w:rsidR="00F90439" w:rsidRPr="00971A4D" w:rsidRDefault="00F90439" w:rsidP="006F0131">
            <w:pPr>
              <w:spacing w:line="360" w:lineRule="auto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932F01">
              <w:rPr>
                <w:rFonts w:ascii="Sylfaen" w:hAnsi="Sylfaen"/>
                <w:sz w:val="16"/>
                <w:szCs w:val="16"/>
                <w:lang w:val="ka-GE"/>
              </w:rPr>
              <w:t>ხუთშაბათი</w:t>
            </w:r>
          </w:p>
        </w:tc>
        <w:tc>
          <w:tcPr>
            <w:tcW w:w="1225" w:type="dxa"/>
            <w:vAlign w:val="center"/>
          </w:tcPr>
          <w:p w:rsidR="00F90439" w:rsidRPr="00971A4D" w:rsidRDefault="00F90439" w:rsidP="006F013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971A4D">
              <w:rPr>
                <w:rFonts w:ascii="Sylfaen" w:hAnsi="Sylfaen"/>
                <w:sz w:val="16"/>
                <w:szCs w:val="16"/>
                <w:lang w:val="ka-GE"/>
              </w:rPr>
              <w:t>15:00</w:t>
            </w:r>
          </w:p>
        </w:tc>
        <w:tc>
          <w:tcPr>
            <w:tcW w:w="1475" w:type="dxa"/>
            <w:vAlign w:val="center"/>
          </w:tcPr>
          <w:p w:rsidR="00F90439" w:rsidRPr="00971A4D" w:rsidRDefault="00F90439" w:rsidP="006F0131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971A4D">
              <w:rPr>
                <w:rFonts w:ascii="Sylfaen" w:hAnsi="Sylfaen"/>
                <w:sz w:val="16"/>
                <w:szCs w:val="16"/>
                <w:lang w:val="ka-GE"/>
              </w:rPr>
              <w:t>დახურვა</w:t>
            </w:r>
          </w:p>
        </w:tc>
      </w:tr>
    </w:tbl>
    <w:p w:rsidR="00E65881" w:rsidRPr="00971A4D" w:rsidRDefault="00E65881" w:rsidP="00E65881">
      <w:pPr>
        <w:spacing w:line="360" w:lineRule="auto"/>
        <w:ind w:left="720"/>
        <w:jc w:val="both"/>
        <w:rPr>
          <w:rFonts w:ascii="Sylfaen" w:hAnsi="Sylfaen"/>
          <w:lang w:val="ka-GE"/>
        </w:rPr>
      </w:pPr>
    </w:p>
    <w:p w:rsidR="000F6FFE" w:rsidRPr="00971A4D" w:rsidRDefault="0064574B" w:rsidP="000F6FF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საერთო წესები</w:t>
      </w:r>
      <w:r w:rsidR="000F6FFE" w:rsidRPr="00971A4D">
        <w:rPr>
          <w:rFonts w:ascii="Sylfaen" w:hAnsi="Sylfaen"/>
          <w:lang w:val="ka-GE"/>
        </w:rPr>
        <w:t xml:space="preserve">: </w:t>
      </w:r>
    </w:p>
    <w:p w:rsidR="000F6FFE" w:rsidRPr="00971A4D" w:rsidRDefault="000F6FFE" w:rsidP="00107A6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Sylfaen" w:hAnsi="Sylfaen"/>
          <w:lang w:val="ka-GE"/>
        </w:rPr>
      </w:pPr>
      <w:r w:rsidRPr="00971A4D">
        <w:rPr>
          <w:rFonts w:ascii="Sylfaen" w:hAnsi="Sylfaen"/>
          <w:lang w:val="ka-GE"/>
        </w:rPr>
        <w:t>ტურის დაწყებიდან  ერთ საათზე მეტის დაგვიანების შემთხვევაში მონაწ</w:t>
      </w:r>
      <w:r w:rsidR="00107A63" w:rsidRPr="00971A4D">
        <w:rPr>
          <w:rFonts w:ascii="Sylfaen" w:hAnsi="Sylfaen"/>
          <w:lang w:val="ka-GE"/>
        </w:rPr>
        <w:t>ი</w:t>
      </w:r>
      <w:r w:rsidRPr="00971A4D">
        <w:rPr>
          <w:rFonts w:ascii="Sylfaen" w:hAnsi="Sylfaen"/>
          <w:lang w:val="ka-GE"/>
        </w:rPr>
        <w:t xml:space="preserve">ლეს ჩაეთვლება წაგება. </w:t>
      </w:r>
    </w:p>
    <w:p w:rsidR="000F6FFE" w:rsidRPr="00971A4D" w:rsidRDefault="000F6FFE" w:rsidP="00107A6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Sylfaen" w:hAnsi="Sylfaen"/>
          <w:lang w:val="ka-GE"/>
        </w:rPr>
      </w:pPr>
      <w:r w:rsidRPr="00971A4D">
        <w:rPr>
          <w:rFonts w:ascii="Sylfaen" w:hAnsi="Sylfaen"/>
          <w:lang w:val="ka-GE"/>
        </w:rPr>
        <w:t>პარტიის მსვლელობისას მობილურის დარეკვის შემთხვევაში მონაწილეს ჩაეთვლება წაგება.</w:t>
      </w:r>
    </w:p>
    <w:p w:rsidR="000F6FFE" w:rsidRPr="00971A4D" w:rsidRDefault="000F6FFE" w:rsidP="00107A6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Sylfaen" w:hAnsi="Sylfaen"/>
          <w:lang w:val="ka-GE"/>
        </w:rPr>
      </w:pPr>
      <w:r w:rsidRPr="00971A4D">
        <w:rPr>
          <w:rFonts w:ascii="Sylfaen" w:hAnsi="Sylfaen"/>
          <w:lang w:val="ka-GE"/>
        </w:rPr>
        <w:t>ნებისმიერ მონაწილეს უფლება აქვს გაასაჩივროს მსაჯთა კოლეგიის გადაწყვეტილება სააპელაციო კომიტეტში, რომელიც არჩეული იქნება საქართველოს ჩემპიონატის გახსნის ცერემონიალზე.</w:t>
      </w:r>
    </w:p>
    <w:p w:rsidR="000F6FFE" w:rsidRPr="00971A4D" w:rsidRDefault="000F6FFE" w:rsidP="00107A63">
      <w:pPr>
        <w:pStyle w:val="ListParagraph"/>
        <w:spacing w:line="360" w:lineRule="auto"/>
        <w:ind w:left="1080"/>
        <w:jc w:val="both"/>
        <w:rPr>
          <w:rFonts w:ascii="Sylfaen" w:hAnsi="Sylfaen"/>
          <w:lang w:val="ka-GE"/>
        </w:rPr>
      </w:pPr>
      <w:r w:rsidRPr="00971A4D">
        <w:rPr>
          <w:rFonts w:ascii="Sylfaen" w:hAnsi="Sylfaen"/>
          <w:lang w:val="ka-GE"/>
        </w:rPr>
        <w:t xml:space="preserve">მონაწილე ვალდებულია წერილობით პროტესტთან </w:t>
      </w:r>
      <w:r w:rsidR="009A7170" w:rsidRPr="00971A4D">
        <w:rPr>
          <w:rFonts w:ascii="Sylfaen" w:hAnsi="Sylfaen"/>
          <w:lang w:val="ka-GE"/>
        </w:rPr>
        <w:t xml:space="preserve">ერთად </w:t>
      </w:r>
      <w:r w:rsidRPr="00971A4D">
        <w:rPr>
          <w:rFonts w:ascii="Sylfaen" w:hAnsi="Sylfaen"/>
          <w:lang w:val="ka-GE"/>
        </w:rPr>
        <w:t>საქართველოს ჭადრაკის ფედერაციაში გადაიხადოს 2</w:t>
      </w:r>
      <w:r w:rsidR="00A44D3A" w:rsidRPr="00971A4D">
        <w:rPr>
          <w:rFonts w:ascii="Sylfaen" w:hAnsi="Sylfaen"/>
          <w:lang w:val="ka-GE"/>
        </w:rPr>
        <w:t>5</w:t>
      </w:r>
      <w:r w:rsidRPr="00971A4D">
        <w:rPr>
          <w:rFonts w:ascii="Sylfaen" w:hAnsi="Sylfaen"/>
          <w:lang w:val="ka-GE"/>
        </w:rPr>
        <w:t xml:space="preserve"> ლარი, რომელიც </w:t>
      </w:r>
      <w:r w:rsidR="006F751F" w:rsidRPr="00971A4D">
        <w:rPr>
          <w:rFonts w:ascii="Sylfaen" w:hAnsi="Sylfaen"/>
          <w:lang w:val="ka-GE"/>
        </w:rPr>
        <w:t xml:space="preserve">პროტესტის დაკმაყოფილების შემთხვევაში უკან დაუბრუნდება. </w:t>
      </w:r>
    </w:p>
    <w:p w:rsidR="001D500F" w:rsidRPr="00971A4D" w:rsidRDefault="001D500F" w:rsidP="00107A63">
      <w:pPr>
        <w:pStyle w:val="ListParagraph"/>
        <w:spacing w:line="360" w:lineRule="auto"/>
        <w:ind w:left="1080"/>
        <w:jc w:val="both"/>
        <w:rPr>
          <w:rFonts w:ascii="Sylfaen" w:hAnsi="Sylfaen"/>
          <w:lang w:val="ka-GE"/>
        </w:rPr>
      </w:pPr>
      <w:r w:rsidRPr="00971A4D">
        <w:rPr>
          <w:rFonts w:ascii="Sylfaen" w:hAnsi="Sylfaen"/>
          <w:lang w:val="ka-GE"/>
        </w:rPr>
        <w:t>პროტესტი განხილული უნდა იყოს სააპელაციო კომიტეტის მიერ ტურის დამთავრებიდან 15 წუთის განმავლობაში.</w:t>
      </w:r>
    </w:p>
    <w:p w:rsidR="000F6FFE" w:rsidRPr="00971A4D" w:rsidRDefault="0064574B" w:rsidP="00107A63">
      <w:pPr>
        <w:numPr>
          <w:ilvl w:val="0"/>
          <w:numId w:val="1"/>
        </w:numPr>
        <w:spacing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გამარჯვებულები</w:t>
      </w:r>
      <w:r w:rsidR="0093012B" w:rsidRPr="00971A4D">
        <w:rPr>
          <w:rFonts w:ascii="Sylfaen" w:hAnsi="Sylfaen"/>
          <w:lang w:val="ka-GE"/>
        </w:rPr>
        <w:t>:</w:t>
      </w:r>
      <w:r w:rsidR="00D21C8F" w:rsidRPr="00971A4D">
        <w:rPr>
          <w:rFonts w:ascii="Sylfaen" w:hAnsi="Sylfaen"/>
          <w:lang w:val="ka-GE"/>
        </w:rPr>
        <w:t xml:space="preserve"> </w:t>
      </w:r>
    </w:p>
    <w:p w:rsidR="00D21C8F" w:rsidRPr="00971A4D" w:rsidRDefault="00D21C8F" w:rsidP="00107A6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Sylfaen" w:hAnsi="Sylfaen"/>
          <w:lang w:val="ka-GE"/>
        </w:rPr>
      </w:pPr>
      <w:r w:rsidRPr="00971A4D">
        <w:rPr>
          <w:rFonts w:ascii="Sylfaen" w:hAnsi="Sylfaen"/>
          <w:lang w:val="ka-GE"/>
        </w:rPr>
        <w:t>1–3 ადგილზე გასული მოჭადრაკეები დაჯილდოვდებიან მედლებითა და დიპლომებით</w:t>
      </w:r>
      <w:r w:rsidR="00107A63" w:rsidRPr="00971A4D">
        <w:rPr>
          <w:rFonts w:ascii="Sylfaen" w:hAnsi="Sylfaen"/>
        </w:rPr>
        <w:t>.</w:t>
      </w:r>
    </w:p>
    <w:p w:rsidR="00D21C8F" w:rsidRPr="00971A4D" w:rsidRDefault="00D21C8F" w:rsidP="00107A6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Sylfaen" w:hAnsi="Sylfaen"/>
          <w:lang w:val="ka-GE"/>
        </w:rPr>
      </w:pPr>
      <w:r w:rsidRPr="00971A4D">
        <w:rPr>
          <w:rFonts w:ascii="Sylfaen" w:hAnsi="Sylfaen"/>
          <w:lang w:val="ka-GE"/>
        </w:rPr>
        <w:t>1–2 ადგილზე გასული მოჭადრაკეები მიიღებენ შესაბამისად 1</w:t>
      </w:r>
      <w:r w:rsidR="002E0138">
        <w:rPr>
          <w:rFonts w:ascii="Sylfaen" w:hAnsi="Sylfaen"/>
        </w:rPr>
        <w:t>4</w:t>
      </w:r>
      <w:r w:rsidRPr="00971A4D">
        <w:rPr>
          <w:rFonts w:ascii="Sylfaen" w:hAnsi="Sylfaen"/>
          <w:lang w:val="ka-GE"/>
        </w:rPr>
        <w:t xml:space="preserve"> წლამდე ასაკის მოჭადრაკეთა მსოფლიოსა და ევროპის ჩემპიონატების საგზურებს. საქართველოს ჩემპიონებს ეძლევათ საგზურის არჩევის უფლება.</w:t>
      </w:r>
    </w:p>
    <w:p w:rsidR="00D21C8F" w:rsidRPr="00971A4D" w:rsidRDefault="00D21C8F" w:rsidP="00107A6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Sylfaen" w:hAnsi="Sylfaen"/>
          <w:lang w:val="ka-GE"/>
        </w:rPr>
      </w:pPr>
      <w:r w:rsidRPr="00971A4D">
        <w:rPr>
          <w:rFonts w:ascii="Sylfaen" w:hAnsi="Sylfaen"/>
          <w:lang w:val="ka-GE"/>
        </w:rPr>
        <w:t>1–10 ადგილზე გასულ მოჭადრაკეებს უფლება ეძლევათ საკუთარი ხარჯებით მონაწილეობა მიიღონ ევროპის და მსოფლიოს ახალგაზრდულ ჩემპიონატებში.</w:t>
      </w:r>
      <w:r w:rsidR="00D464E9" w:rsidRPr="00971A4D">
        <w:rPr>
          <w:rFonts w:ascii="Sylfaen" w:hAnsi="Sylfaen"/>
        </w:rPr>
        <w:t xml:space="preserve"> </w:t>
      </w:r>
      <w:r w:rsidR="00D464E9" w:rsidRPr="00971A4D">
        <w:rPr>
          <w:rFonts w:ascii="Sylfaen" w:hAnsi="Sylfaen"/>
          <w:lang w:val="ka-GE"/>
        </w:rPr>
        <w:t>დანარჩენმა მსურველებმა კი საქართველოს ჭადრაკის ფედერაციაში უნდა გადაიხადონ 100 ევროს ექვივალენტი ლარებში.</w:t>
      </w:r>
    </w:p>
    <w:p w:rsidR="007455D0" w:rsidRDefault="007455D0" w:rsidP="007455D0">
      <w:pPr>
        <w:pStyle w:val="ListParagraph"/>
        <w:spacing w:line="360" w:lineRule="auto"/>
        <w:ind w:left="1080"/>
        <w:jc w:val="both"/>
        <w:rPr>
          <w:rFonts w:ascii="Sylfaen" w:hAnsi="Sylfaen"/>
          <w:lang w:val="ka-GE"/>
        </w:rPr>
      </w:pPr>
    </w:p>
    <w:p w:rsidR="00650656" w:rsidRPr="00971A4D" w:rsidRDefault="00650656" w:rsidP="007455D0">
      <w:pPr>
        <w:pStyle w:val="ListParagraph"/>
        <w:spacing w:line="360" w:lineRule="auto"/>
        <w:ind w:left="108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ტურნირის დირექტორი – საქართველოს ჭადრაკის ფედერაციის </w:t>
      </w:r>
      <w:r w:rsidR="00F26405">
        <w:rPr>
          <w:rFonts w:ascii="Sylfaen" w:hAnsi="Sylfaen"/>
          <w:lang w:val="ka-GE"/>
        </w:rPr>
        <w:t>ვიცე–პრეზიდენტი ზურაბ მიქაძე</w:t>
      </w:r>
      <w:r w:rsidR="0064574B">
        <w:rPr>
          <w:rFonts w:ascii="Sylfaen" w:hAnsi="Sylfaen"/>
          <w:lang w:val="ka-GE"/>
        </w:rPr>
        <w:t>.</w:t>
      </w:r>
    </w:p>
    <w:p w:rsidR="00C36D80" w:rsidRPr="00650656" w:rsidRDefault="00DF1A88" w:rsidP="002553DA">
      <w:pPr>
        <w:spacing w:line="360" w:lineRule="auto"/>
        <w:jc w:val="both"/>
        <w:rPr>
          <w:rFonts w:ascii="Sylfaen" w:hAnsi="Sylfaen"/>
          <w:lang w:val="ka-GE"/>
        </w:rPr>
      </w:pPr>
      <w:r w:rsidRPr="00971A4D">
        <w:rPr>
          <w:rFonts w:ascii="Sylfaen" w:hAnsi="Sylfaen"/>
          <w:lang w:val="ka-GE"/>
        </w:rPr>
        <w:t xml:space="preserve">      </w:t>
      </w:r>
      <w:r w:rsidR="00650656">
        <w:rPr>
          <w:rFonts w:ascii="Sylfaen" w:hAnsi="Sylfaen"/>
          <w:lang w:val="ka-GE"/>
        </w:rPr>
        <w:t xml:space="preserve">               </w:t>
      </w:r>
      <w:r w:rsidRPr="00971A4D">
        <w:rPr>
          <w:rFonts w:ascii="Sylfaen" w:hAnsi="Sylfaen"/>
          <w:lang w:val="ka-GE"/>
        </w:rPr>
        <w:t xml:space="preserve"> მთავარი მსაჯი – საერთაშორისო არბიტრი </w:t>
      </w:r>
      <w:r w:rsidR="002553DA">
        <w:rPr>
          <w:rFonts w:ascii="Sylfaen" w:hAnsi="Sylfaen"/>
          <w:lang w:val="ka-GE"/>
        </w:rPr>
        <w:t>ევგენი მელიქსეთ–ბეგი</w:t>
      </w:r>
      <w:r w:rsidR="0064574B">
        <w:rPr>
          <w:rFonts w:ascii="Sylfaen" w:hAnsi="Sylfaen"/>
          <w:lang w:val="ka-GE"/>
        </w:rPr>
        <w:t>.</w:t>
      </w:r>
      <w:r w:rsidR="007C7619" w:rsidRPr="00971A4D">
        <w:rPr>
          <w:rFonts w:ascii="AcadNusx" w:hAnsi="AcadNusx"/>
          <w:lang w:val="ka-GE"/>
        </w:rPr>
        <w:t xml:space="preserve">  </w:t>
      </w:r>
    </w:p>
    <w:p w:rsidR="007455D0" w:rsidRPr="00971A4D" w:rsidRDefault="00196186" w:rsidP="007455D0">
      <w:pPr>
        <w:ind w:right="-185"/>
        <w:rPr>
          <w:rFonts w:ascii="AcadNusx" w:hAnsi="AcadNusx"/>
          <w:bCs/>
          <w:sz w:val="24"/>
          <w:szCs w:val="24"/>
        </w:rPr>
      </w:pPr>
      <w:r w:rsidRPr="00971A4D">
        <w:rPr>
          <w:rFonts w:ascii="AcadNusx" w:hAnsi="AcadNusx"/>
          <w:bCs/>
          <w:iCs/>
          <w:sz w:val="24"/>
          <w:szCs w:val="24"/>
          <w:lang w:val="ka-GE"/>
        </w:rPr>
        <w:t xml:space="preserve">   </w:t>
      </w:r>
    </w:p>
    <w:p w:rsidR="00D16BF8" w:rsidRPr="00971A4D" w:rsidRDefault="00D16BF8" w:rsidP="00D16BF8">
      <w:pPr>
        <w:ind w:left="-360" w:right="-81"/>
        <w:rPr>
          <w:rFonts w:ascii="AcadNusx" w:hAnsi="AcadNusx"/>
          <w:bCs/>
          <w:sz w:val="24"/>
          <w:szCs w:val="24"/>
        </w:rPr>
      </w:pPr>
    </w:p>
    <w:p w:rsidR="00E7336E" w:rsidRPr="00971A4D" w:rsidRDefault="00E7336E" w:rsidP="008B04A7">
      <w:pPr>
        <w:ind w:left="-360" w:right="-81"/>
        <w:rPr>
          <w:rFonts w:ascii="Sylfaen" w:hAnsi="Sylfaen"/>
          <w:bCs/>
          <w:sz w:val="24"/>
          <w:szCs w:val="24"/>
          <w:lang w:val="ka-GE"/>
        </w:rPr>
      </w:pPr>
    </w:p>
    <w:sectPr w:rsidR="00E7336E" w:rsidRPr="00971A4D" w:rsidSect="00220681">
      <w:pgSz w:w="11906" w:h="16838"/>
      <w:pgMar w:top="540" w:right="386" w:bottom="36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GEO-LitNusx">
    <w:panose1 w:val="020B7200000000000000"/>
    <w:charset w:val="00"/>
    <w:family w:val="swiss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57B92"/>
    <w:multiLevelType w:val="hybridMultilevel"/>
    <w:tmpl w:val="1AB4C5BE"/>
    <w:lvl w:ilvl="0" w:tplc="037E3B02">
      <w:start w:val="12"/>
      <w:numFmt w:val="bullet"/>
      <w:lvlText w:val="–"/>
      <w:lvlJc w:val="left"/>
      <w:pPr>
        <w:ind w:left="108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42147A6"/>
    <w:multiLevelType w:val="hybridMultilevel"/>
    <w:tmpl w:val="98EAF162"/>
    <w:lvl w:ilvl="0" w:tplc="95EA96B2">
      <w:numFmt w:val="bullet"/>
      <w:lvlText w:val="–"/>
      <w:lvlJc w:val="left"/>
      <w:pPr>
        <w:ind w:left="108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9C2126"/>
    <w:multiLevelType w:val="hybridMultilevel"/>
    <w:tmpl w:val="C5C6F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BC1951"/>
    <w:multiLevelType w:val="hybridMultilevel"/>
    <w:tmpl w:val="60F65286"/>
    <w:lvl w:ilvl="0" w:tplc="104EC3A0">
      <w:start w:val="12"/>
      <w:numFmt w:val="bullet"/>
      <w:lvlText w:val="–"/>
      <w:lvlJc w:val="left"/>
      <w:pPr>
        <w:ind w:left="108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EAF7F07"/>
    <w:multiLevelType w:val="hybridMultilevel"/>
    <w:tmpl w:val="059E00A0"/>
    <w:lvl w:ilvl="0" w:tplc="5148A860">
      <w:numFmt w:val="bullet"/>
      <w:lvlText w:val="–"/>
      <w:lvlJc w:val="left"/>
      <w:pPr>
        <w:ind w:left="108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E7336E"/>
    <w:rsid w:val="00017192"/>
    <w:rsid w:val="00017E46"/>
    <w:rsid w:val="00020BC1"/>
    <w:rsid w:val="00060671"/>
    <w:rsid w:val="00072BF6"/>
    <w:rsid w:val="000A3D1D"/>
    <w:rsid w:val="000C09C3"/>
    <w:rsid w:val="000C4AD3"/>
    <w:rsid w:val="000F6FFE"/>
    <w:rsid w:val="00107A63"/>
    <w:rsid w:val="0014086F"/>
    <w:rsid w:val="00156600"/>
    <w:rsid w:val="001864E5"/>
    <w:rsid w:val="00191A64"/>
    <w:rsid w:val="00196186"/>
    <w:rsid w:val="001A2610"/>
    <w:rsid w:val="001B4390"/>
    <w:rsid w:val="001C0B46"/>
    <w:rsid w:val="001C2857"/>
    <w:rsid w:val="001C7923"/>
    <w:rsid w:val="001D500F"/>
    <w:rsid w:val="001E6687"/>
    <w:rsid w:val="00220681"/>
    <w:rsid w:val="0022423F"/>
    <w:rsid w:val="00226754"/>
    <w:rsid w:val="00241611"/>
    <w:rsid w:val="002553DA"/>
    <w:rsid w:val="002C4CDE"/>
    <w:rsid w:val="002E0138"/>
    <w:rsid w:val="003050EC"/>
    <w:rsid w:val="00316BED"/>
    <w:rsid w:val="00330308"/>
    <w:rsid w:val="003668CE"/>
    <w:rsid w:val="003E67CB"/>
    <w:rsid w:val="00401A2A"/>
    <w:rsid w:val="004078B2"/>
    <w:rsid w:val="00453432"/>
    <w:rsid w:val="00474FE6"/>
    <w:rsid w:val="004800AB"/>
    <w:rsid w:val="004969F7"/>
    <w:rsid w:val="004B5BD1"/>
    <w:rsid w:val="004E7F32"/>
    <w:rsid w:val="004F38AC"/>
    <w:rsid w:val="004F43C1"/>
    <w:rsid w:val="004F57D2"/>
    <w:rsid w:val="0051136C"/>
    <w:rsid w:val="00523B8F"/>
    <w:rsid w:val="005317AB"/>
    <w:rsid w:val="00541C89"/>
    <w:rsid w:val="005A3679"/>
    <w:rsid w:val="005F12B2"/>
    <w:rsid w:val="00602978"/>
    <w:rsid w:val="00606563"/>
    <w:rsid w:val="006228AB"/>
    <w:rsid w:val="00624C69"/>
    <w:rsid w:val="00636FEE"/>
    <w:rsid w:val="0064574B"/>
    <w:rsid w:val="00647641"/>
    <w:rsid w:val="00650656"/>
    <w:rsid w:val="00661295"/>
    <w:rsid w:val="00661DE9"/>
    <w:rsid w:val="00663049"/>
    <w:rsid w:val="006B5070"/>
    <w:rsid w:val="006B7AB4"/>
    <w:rsid w:val="006D2BBB"/>
    <w:rsid w:val="006D6941"/>
    <w:rsid w:val="006F0131"/>
    <w:rsid w:val="006F751F"/>
    <w:rsid w:val="00702E52"/>
    <w:rsid w:val="007142CD"/>
    <w:rsid w:val="00736F07"/>
    <w:rsid w:val="007455D0"/>
    <w:rsid w:val="007731FC"/>
    <w:rsid w:val="00780F0F"/>
    <w:rsid w:val="00785147"/>
    <w:rsid w:val="007C7619"/>
    <w:rsid w:val="007D7A3D"/>
    <w:rsid w:val="007F3862"/>
    <w:rsid w:val="007F53DF"/>
    <w:rsid w:val="00805B7F"/>
    <w:rsid w:val="00846417"/>
    <w:rsid w:val="00853A4F"/>
    <w:rsid w:val="008775D4"/>
    <w:rsid w:val="008867B0"/>
    <w:rsid w:val="008B04A7"/>
    <w:rsid w:val="008C7E24"/>
    <w:rsid w:val="008D521C"/>
    <w:rsid w:val="009035B6"/>
    <w:rsid w:val="00927F87"/>
    <w:rsid w:val="0093012B"/>
    <w:rsid w:val="00945002"/>
    <w:rsid w:val="00971A4D"/>
    <w:rsid w:val="009A7170"/>
    <w:rsid w:val="009B1617"/>
    <w:rsid w:val="009B7704"/>
    <w:rsid w:val="009C203E"/>
    <w:rsid w:val="009C2CC8"/>
    <w:rsid w:val="009E77B0"/>
    <w:rsid w:val="00A44D3A"/>
    <w:rsid w:val="00A808DB"/>
    <w:rsid w:val="00A847BC"/>
    <w:rsid w:val="00AC6380"/>
    <w:rsid w:val="00AD55B0"/>
    <w:rsid w:val="00B125FA"/>
    <w:rsid w:val="00BA315D"/>
    <w:rsid w:val="00BB0A2C"/>
    <w:rsid w:val="00BC00F9"/>
    <w:rsid w:val="00BC7AFB"/>
    <w:rsid w:val="00BD7B46"/>
    <w:rsid w:val="00BE4885"/>
    <w:rsid w:val="00BF06BF"/>
    <w:rsid w:val="00BF07F9"/>
    <w:rsid w:val="00C035FD"/>
    <w:rsid w:val="00C36D80"/>
    <w:rsid w:val="00C43FA0"/>
    <w:rsid w:val="00C4778E"/>
    <w:rsid w:val="00C764D5"/>
    <w:rsid w:val="00CA02C1"/>
    <w:rsid w:val="00CC1129"/>
    <w:rsid w:val="00CD2B58"/>
    <w:rsid w:val="00CE2DCD"/>
    <w:rsid w:val="00D16BF8"/>
    <w:rsid w:val="00D21C8F"/>
    <w:rsid w:val="00D26B60"/>
    <w:rsid w:val="00D27626"/>
    <w:rsid w:val="00D40F7F"/>
    <w:rsid w:val="00D464E9"/>
    <w:rsid w:val="00D55B75"/>
    <w:rsid w:val="00DB2740"/>
    <w:rsid w:val="00DE709E"/>
    <w:rsid w:val="00DF1A88"/>
    <w:rsid w:val="00E57C94"/>
    <w:rsid w:val="00E65881"/>
    <w:rsid w:val="00E7336E"/>
    <w:rsid w:val="00EA30A3"/>
    <w:rsid w:val="00EC4BD6"/>
    <w:rsid w:val="00EC7718"/>
    <w:rsid w:val="00ED05B0"/>
    <w:rsid w:val="00EE034B"/>
    <w:rsid w:val="00F167B5"/>
    <w:rsid w:val="00F2020D"/>
    <w:rsid w:val="00F23171"/>
    <w:rsid w:val="00F26405"/>
    <w:rsid w:val="00F5136C"/>
    <w:rsid w:val="00F87CB7"/>
    <w:rsid w:val="00F90439"/>
    <w:rsid w:val="00FA7DB6"/>
    <w:rsid w:val="00FF0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6186"/>
    <w:pPr>
      <w:autoSpaceDE w:val="0"/>
      <w:autoSpaceDN w:val="0"/>
    </w:pPr>
  </w:style>
  <w:style w:type="paragraph" w:styleId="Heading1">
    <w:name w:val="heading 1"/>
    <w:basedOn w:val="Normal"/>
    <w:next w:val="Normal"/>
    <w:link w:val="Heading1Char"/>
    <w:qFormat/>
    <w:rsid w:val="008B04A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96186"/>
    <w:pPr>
      <w:keepNext/>
      <w:outlineLvl w:val="1"/>
    </w:pPr>
    <w:rPr>
      <w:rFonts w:ascii="GEO-LitNusx" w:hAnsi="GEO-LitNusx"/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196186"/>
    <w:pPr>
      <w:keepNext/>
      <w:outlineLvl w:val="2"/>
    </w:pPr>
    <w:rPr>
      <w:rFonts w:ascii="LitNusx" w:hAnsi="LitNusx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04A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Emphasis">
    <w:name w:val="Emphasis"/>
    <w:basedOn w:val="DefaultParagraphFont"/>
    <w:qFormat/>
    <w:rsid w:val="008B04A7"/>
    <w:rPr>
      <w:i/>
      <w:iCs/>
    </w:rPr>
  </w:style>
  <w:style w:type="paragraph" w:styleId="ListParagraph">
    <w:name w:val="List Paragraph"/>
    <w:basedOn w:val="Normal"/>
    <w:uiPriority w:val="34"/>
    <w:qFormat/>
    <w:rsid w:val="009C2CC8"/>
    <w:pPr>
      <w:ind w:left="720"/>
      <w:contextualSpacing/>
    </w:pPr>
  </w:style>
  <w:style w:type="table" w:styleId="TableGrid">
    <w:name w:val="Table Grid"/>
    <w:basedOn w:val="TableNormal"/>
    <w:rsid w:val="00D21C8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GCF</Company>
  <LinksUpToDate>false</LinksUpToDate>
  <CharactersWithSpaces>3743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</dc:creator>
  <cp:keywords/>
  <dc:description/>
  <cp:lastModifiedBy>User</cp:lastModifiedBy>
  <cp:revision>20</cp:revision>
  <cp:lastPrinted>2010-01-25T22:34:00Z</cp:lastPrinted>
  <dcterms:created xsi:type="dcterms:W3CDTF">2000-01-01T01:35:00Z</dcterms:created>
  <dcterms:modified xsi:type="dcterms:W3CDTF">2012-01-17T11:06:00Z</dcterms:modified>
</cp:coreProperties>
</file>